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A4221" w14:textId="43BA5A1F" w:rsidR="269E8FE3" w:rsidRPr="006816CF" w:rsidRDefault="269E8FE3" w:rsidP="1CD9FA71">
      <w:pPr>
        <w:spacing w:after="0" w:line="240" w:lineRule="auto"/>
        <w:contextualSpacing/>
        <w:rPr>
          <w:rFonts w:ascii="Calibri" w:eastAsia="Calibri" w:hAnsi="Calibri" w:cs="Calibri"/>
          <w:b/>
          <w:bCs/>
          <w:color w:val="000000" w:themeColor="text1"/>
          <w:sz w:val="24"/>
          <w:szCs w:val="24"/>
        </w:rPr>
      </w:pPr>
      <w:r w:rsidRPr="006816CF">
        <w:rPr>
          <w:rFonts w:ascii="Calibri" w:eastAsia="Calibri" w:hAnsi="Calibri" w:cs="Calibri"/>
          <w:b/>
          <w:bCs/>
          <w:color w:val="000000" w:themeColor="text1"/>
          <w:sz w:val="24"/>
          <w:szCs w:val="24"/>
        </w:rPr>
        <w:t>These characteristics represent the core behaviors and values expected of university employees to be successful in their roles.</w:t>
      </w:r>
      <w:r w:rsidRPr="1CD9FA71">
        <w:rPr>
          <w:rFonts w:ascii="Calibri" w:eastAsia="Calibri" w:hAnsi="Calibri" w:cs="Calibri"/>
          <w:color w:val="000000" w:themeColor="text1"/>
          <w:sz w:val="24"/>
          <w:szCs w:val="24"/>
        </w:rPr>
        <w:t xml:space="preserve"> </w:t>
      </w:r>
      <w:r w:rsidRPr="006816CF">
        <w:rPr>
          <w:rFonts w:ascii="Calibri" w:eastAsia="Calibri" w:hAnsi="Calibri" w:cs="Calibri"/>
          <w:b/>
          <w:bCs/>
          <w:color w:val="000000" w:themeColor="text1"/>
          <w:sz w:val="24"/>
          <w:szCs w:val="24"/>
        </w:rPr>
        <w:t xml:space="preserve">Each performance characteristic should be evaluated based on observable actions demonstrated throughout the review period and rated as either “Successful” or “Unsuccessful.” </w:t>
      </w:r>
    </w:p>
    <w:p w14:paraId="1F6CA54A" w14:textId="7939D5F2" w:rsidR="1CD9FA71" w:rsidRDefault="1CD9FA71" w:rsidP="1CD9FA71">
      <w:pPr>
        <w:spacing w:after="0" w:line="240" w:lineRule="auto"/>
        <w:contextualSpacing/>
        <w:rPr>
          <w:rFonts w:ascii="Calibri" w:eastAsia="Calibri" w:hAnsi="Calibri" w:cs="Calibri"/>
          <w:color w:val="000000" w:themeColor="text1"/>
          <w:sz w:val="24"/>
          <w:szCs w:val="24"/>
        </w:rPr>
      </w:pPr>
    </w:p>
    <w:p w14:paraId="5F1CF575" w14:textId="0BF2D414" w:rsidR="269E8FE3" w:rsidRDefault="269E8FE3" w:rsidP="1CD9FA71">
      <w:pPr>
        <w:spacing w:after="0" w:line="240" w:lineRule="auto"/>
      </w:pPr>
      <w:r w:rsidRPr="1CD9FA71">
        <w:rPr>
          <w:rFonts w:ascii="Calibri" w:eastAsia="Calibri" w:hAnsi="Calibri" w:cs="Calibri"/>
          <w:color w:val="000000" w:themeColor="text1"/>
          <w:sz w:val="24"/>
          <w:szCs w:val="24"/>
        </w:rPr>
        <w:t>Each characteristic should include a clear definition and a set of behavioral indicators to support meaningful dialogue and consistent evaluation during performance reviews</w:t>
      </w:r>
      <w:r w:rsidRPr="1CD9FA71">
        <w:rPr>
          <w:rFonts w:ascii="Calibri" w:eastAsia="Calibri" w:hAnsi="Calibri" w:cs="Calibri"/>
          <w:color w:val="000000" w:themeColor="text1"/>
          <w:sz w:val="36"/>
          <w:szCs w:val="36"/>
        </w:rPr>
        <w:t>.</w:t>
      </w:r>
    </w:p>
    <w:p w14:paraId="7C2B3976" w14:textId="650CC863" w:rsidR="1CD9FA71" w:rsidRDefault="1CD9FA71" w:rsidP="1CD9FA71"/>
    <w:p w14:paraId="21D242D2" w14:textId="5FA63B64" w:rsidR="002D167C" w:rsidRPr="00646F9C" w:rsidRDefault="00F84DF5" w:rsidP="00992DF4">
      <w:pPr>
        <w:pStyle w:val="Heading2"/>
        <w:rPr>
          <w:rFonts w:asciiTheme="minorHAnsi" w:hAnsiTheme="minorHAnsi" w:cstheme="minorHAnsi"/>
          <w:color w:val="73000A" w:themeColor="accent2"/>
        </w:rPr>
      </w:pPr>
      <w:r w:rsidRPr="00646F9C">
        <w:rPr>
          <w:rFonts w:asciiTheme="minorHAnsi" w:hAnsiTheme="minorHAnsi" w:cstheme="minorHAnsi"/>
          <w:color w:val="73000A" w:themeColor="accent2"/>
        </w:rPr>
        <w:t>For All Employees</w:t>
      </w:r>
    </w:p>
    <w:p w14:paraId="21E53537" w14:textId="6D043D91" w:rsidR="00E4029A" w:rsidRPr="00646F9C" w:rsidRDefault="001D568E"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 xml:space="preserve">These characteristics apply to all </w:t>
      </w:r>
      <w:r w:rsidR="006816CF">
        <w:rPr>
          <w:rFonts w:asciiTheme="minorHAnsi" w:hAnsiTheme="minorHAnsi" w:cstheme="minorHAnsi"/>
        </w:rPr>
        <w:t>employee</w:t>
      </w:r>
      <w:r w:rsidRPr="00646F9C">
        <w:rPr>
          <w:rFonts w:asciiTheme="minorHAnsi" w:hAnsiTheme="minorHAnsi" w:cstheme="minorHAnsi"/>
        </w:rPr>
        <w:t xml:space="preserve"> roles, regardless of level or function.</w:t>
      </w:r>
    </w:p>
    <w:p w14:paraId="5FC64C0E"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p>
    <w:p w14:paraId="7C80DDED" w14:textId="77777777" w:rsidR="0059372A" w:rsidRPr="00646F9C" w:rsidRDefault="0059372A" w:rsidP="00EB32E1">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Accountability</w:t>
      </w:r>
    </w:p>
    <w:p w14:paraId="39D62C52" w14:textId="77777777" w:rsidR="009121F6" w:rsidRPr="00646F9C" w:rsidRDefault="009121F6" w:rsidP="009121F6">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Takes ownership of work, decisions, and outcomes. Accepts responsibility for successes and setbacks and aligns actions with institutional values and expectations.</w:t>
      </w:r>
    </w:p>
    <w:p w14:paraId="375A8E53" w14:textId="2C1248D1"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Acknowledges personal contributions to outcomes—positive or negative—without shifting blame</w:t>
      </w:r>
    </w:p>
    <w:p w14:paraId="2812CCBD" w14:textId="2B4C0A2B"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Accepts feedback constructively and applies it to improve future performance</w:t>
      </w:r>
    </w:p>
    <w:p w14:paraId="7445262E" w14:textId="1F2EE67F"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Makes ethical decisions aligned with institutional standards, even when inconvenient</w:t>
      </w:r>
    </w:p>
    <w:p w14:paraId="1BD6A368" w14:textId="654D5111"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Escalates issues or risks proactively rather than ignoring them</w:t>
      </w:r>
    </w:p>
    <w:p w14:paraId="14478774" w14:textId="622BE0D6"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Demonstrates consistency between words and actions (i.e., "walks the talk")</w:t>
      </w:r>
    </w:p>
    <w:p w14:paraId="1724293C" w14:textId="485D6A3A"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Takes initiative to resolve problems within one’s scope of influence</w:t>
      </w:r>
    </w:p>
    <w:p w14:paraId="614EB032" w14:textId="42C10FE8" w:rsidR="00F64C62" w:rsidRPr="00F64C62" w:rsidRDefault="00F64C62" w:rsidP="00F64C62">
      <w:pPr>
        <w:pStyle w:val="paragraph"/>
        <w:numPr>
          <w:ilvl w:val="0"/>
          <w:numId w:val="71"/>
        </w:numPr>
        <w:spacing w:before="0" w:beforeAutospacing="0" w:after="0" w:afterAutospacing="0"/>
        <w:jc w:val="both"/>
        <w:textAlignment w:val="baseline"/>
        <w:rPr>
          <w:rFonts w:asciiTheme="minorHAnsi" w:hAnsiTheme="minorHAnsi" w:cstheme="minorHAnsi"/>
        </w:rPr>
      </w:pPr>
      <w:r w:rsidRPr="00F64C62">
        <w:rPr>
          <w:rFonts w:asciiTheme="minorHAnsi" w:hAnsiTheme="minorHAnsi" w:cstheme="minorHAnsi"/>
        </w:rPr>
        <w:t>Communicates transparently about challenges, progress, or mistakes</w:t>
      </w:r>
    </w:p>
    <w:p w14:paraId="461B7A9A" w14:textId="77777777" w:rsidR="0059372A" w:rsidRPr="00646F9C" w:rsidRDefault="0059372A" w:rsidP="00EB32E1">
      <w:pPr>
        <w:pStyle w:val="paragraph"/>
        <w:spacing w:before="0" w:beforeAutospacing="0" w:after="0" w:afterAutospacing="0"/>
        <w:jc w:val="both"/>
        <w:textAlignment w:val="baseline"/>
        <w:rPr>
          <w:rFonts w:asciiTheme="minorHAnsi" w:hAnsiTheme="minorHAnsi" w:cstheme="minorHAnsi"/>
          <w:b/>
          <w:bCs/>
        </w:rPr>
      </w:pPr>
    </w:p>
    <w:p w14:paraId="2B46A2F0" w14:textId="0C842F69" w:rsidR="00EB32E1" w:rsidRPr="00EB32E1" w:rsidRDefault="00EB32E1" w:rsidP="00EB32E1">
      <w:pPr>
        <w:pStyle w:val="paragraph"/>
        <w:spacing w:before="0" w:beforeAutospacing="0" w:after="0" w:afterAutospacing="0"/>
        <w:jc w:val="both"/>
        <w:textAlignment w:val="baseline"/>
        <w:rPr>
          <w:rFonts w:asciiTheme="minorHAnsi" w:hAnsiTheme="minorHAnsi" w:cstheme="minorHAnsi"/>
          <w:b/>
          <w:bCs/>
        </w:rPr>
      </w:pPr>
      <w:r w:rsidRPr="00EB32E1">
        <w:rPr>
          <w:rFonts w:asciiTheme="minorHAnsi" w:hAnsiTheme="minorHAnsi" w:cstheme="minorHAnsi"/>
          <w:b/>
          <w:bCs/>
        </w:rPr>
        <w:t>Adaptability &amp; Resilience</w:t>
      </w:r>
    </w:p>
    <w:p w14:paraId="4FE5A03C" w14:textId="0824B3CE" w:rsidR="00EB32E1" w:rsidRPr="00646F9C" w:rsidRDefault="00EB32E1" w:rsidP="00EB32E1">
      <w:pPr>
        <w:pStyle w:val="paragraph"/>
        <w:spacing w:before="0" w:beforeAutospacing="0" w:after="0" w:afterAutospacing="0"/>
        <w:jc w:val="both"/>
        <w:textAlignment w:val="baseline"/>
        <w:rPr>
          <w:rFonts w:asciiTheme="minorHAnsi" w:hAnsiTheme="minorHAnsi" w:cstheme="minorHAnsi"/>
        </w:rPr>
      </w:pPr>
      <w:r w:rsidRPr="00EB32E1">
        <w:rPr>
          <w:rFonts w:asciiTheme="minorHAnsi" w:hAnsiTheme="minorHAnsi" w:cstheme="minorHAnsi"/>
        </w:rPr>
        <w:t>Demonstrates flexibility and composure in response to changing priorities, challenges, or ambiguity. Maintains a constructive attitude during periods of stress, transition, or disruption.</w:t>
      </w:r>
    </w:p>
    <w:p w14:paraId="52033899" w14:textId="77777777" w:rsidR="005456C1" w:rsidRPr="005456C1" w:rsidRDefault="005456C1" w:rsidP="005456C1">
      <w:pPr>
        <w:pStyle w:val="paragraph"/>
        <w:numPr>
          <w:ilvl w:val="0"/>
          <w:numId w:val="29"/>
        </w:numPr>
        <w:spacing w:before="0" w:beforeAutospacing="0" w:after="0" w:afterAutospacing="0"/>
        <w:jc w:val="both"/>
        <w:textAlignment w:val="baseline"/>
        <w:rPr>
          <w:rFonts w:asciiTheme="minorHAnsi" w:hAnsiTheme="minorHAnsi" w:cstheme="minorHAnsi"/>
        </w:rPr>
      </w:pPr>
      <w:proofErr w:type="gramStart"/>
      <w:r w:rsidRPr="005456C1">
        <w:rPr>
          <w:rFonts w:asciiTheme="minorHAnsi" w:hAnsiTheme="minorHAnsi" w:cstheme="minorHAnsi"/>
        </w:rPr>
        <w:t>Adjusts</w:t>
      </w:r>
      <w:proofErr w:type="gramEnd"/>
      <w:r w:rsidRPr="005456C1">
        <w:rPr>
          <w:rFonts w:asciiTheme="minorHAnsi" w:hAnsiTheme="minorHAnsi" w:cstheme="minorHAnsi"/>
        </w:rPr>
        <w:t xml:space="preserve"> quickly to new assignments, systems, or expectations without a decline in performance</w:t>
      </w:r>
    </w:p>
    <w:p w14:paraId="609F2D35" w14:textId="77777777" w:rsidR="005456C1" w:rsidRPr="005456C1" w:rsidRDefault="005456C1" w:rsidP="005456C1">
      <w:pPr>
        <w:pStyle w:val="paragraph"/>
        <w:numPr>
          <w:ilvl w:val="0"/>
          <w:numId w:val="29"/>
        </w:numPr>
        <w:spacing w:before="0" w:beforeAutospacing="0" w:after="0" w:afterAutospacing="0"/>
        <w:jc w:val="both"/>
        <w:textAlignment w:val="baseline"/>
        <w:rPr>
          <w:rFonts w:asciiTheme="minorHAnsi" w:hAnsiTheme="minorHAnsi" w:cstheme="minorHAnsi"/>
        </w:rPr>
      </w:pPr>
      <w:r w:rsidRPr="005456C1">
        <w:rPr>
          <w:rFonts w:asciiTheme="minorHAnsi" w:hAnsiTheme="minorHAnsi" w:cstheme="minorHAnsi"/>
        </w:rPr>
        <w:t>Maintains professionalism and focus in high-pressure or uncertain situations</w:t>
      </w:r>
    </w:p>
    <w:p w14:paraId="55962C1C" w14:textId="77777777" w:rsidR="005456C1" w:rsidRPr="005456C1" w:rsidRDefault="005456C1" w:rsidP="005456C1">
      <w:pPr>
        <w:pStyle w:val="paragraph"/>
        <w:numPr>
          <w:ilvl w:val="0"/>
          <w:numId w:val="29"/>
        </w:numPr>
        <w:spacing w:before="0" w:beforeAutospacing="0" w:after="0" w:afterAutospacing="0"/>
        <w:jc w:val="both"/>
        <w:textAlignment w:val="baseline"/>
        <w:rPr>
          <w:rFonts w:asciiTheme="minorHAnsi" w:hAnsiTheme="minorHAnsi" w:cstheme="minorHAnsi"/>
        </w:rPr>
      </w:pPr>
      <w:r w:rsidRPr="005456C1">
        <w:rPr>
          <w:rFonts w:asciiTheme="minorHAnsi" w:hAnsiTheme="minorHAnsi" w:cstheme="minorHAnsi"/>
        </w:rPr>
        <w:t>Responds to feedback or setbacks with a growth mindset</w:t>
      </w:r>
    </w:p>
    <w:p w14:paraId="7D27108D" w14:textId="77777777" w:rsidR="005456C1" w:rsidRPr="005456C1" w:rsidRDefault="005456C1" w:rsidP="005456C1">
      <w:pPr>
        <w:pStyle w:val="paragraph"/>
        <w:numPr>
          <w:ilvl w:val="0"/>
          <w:numId w:val="29"/>
        </w:numPr>
        <w:spacing w:before="0" w:beforeAutospacing="0" w:after="0" w:afterAutospacing="0"/>
        <w:jc w:val="both"/>
        <w:textAlignment w:val="baseline"/>
        <w:rPr>
          <w:rFonts w:asciiTheme="minorHAnsi" w:hAnsiTheme="minorHAnsi" w:cstheme="minorHAnsi"/>
        </w:rPr>
      </w:pPr>
      <w:r w:rsidRPr="005456C1">
        <w:rPr>
          <w:rFonts w:asciiTheme="minorHAnsi" w:hAnsiTheme="minorHAnsi" w:cstheme="minorHAnsi"/>
        </w:rPr>
        <w:t>Shows persistence in the face of obstacles or competing demands</w:t>
      </w:r>
    </w:p>
    <w:p w14:paraId="5EB2DE04" w14:textId="77777777" w:rsidR="005456C1" w:rsidRPr="005456C1" w:rsidRDefault="005456C1" w:rsidP="005456C1">
      <w:pPr>
        <w:pStyle w:val="paragraph"/>
        <w:numPr>
          <w:ilvl w:val="0"/>
          <w:numId w:val="29"/>
        </w:numPr>
        <w:spacing w:before="0" w:beforeAutospacing="0" w:after="0" w:afterAutospacing="0"/>
        <w:jc w:val="both"/>
        <w:textAlignment w:val="baseline"/>
        <w:rPr>
          <w:rFonts w:asciiTheme="minorHAnsi" w:hAnsiTheme="minorHAnsi" w:cstheme="minorHAnsi"/>
        </w:rPr>
      </w:pPr>
      <w:r w:rsidRPr="005456C1">
        <w:rPr>
          <w:rFonts w:asciiTheme="minorHAnsi" w:hAnsiTheme="minorHAnsi" w:cstheme="minorHAnsi"/>
        </w:rPr>
        <w:t>Supports others during change by remaining open, calm, and solution-oriented</w:t>
      </w:r>
    </w:p>
    <w:p w14:paraId="0630AB73" w14:textId="77777777" w:rsidR="00EB32E1" w:rsidRPr="00646F9C" w:rsidRDefault="00EB32E1" w:rsidP="007E18D7">
      <w:pPr>
        <w:pStyle w:val="paragraph"/>
        <w:spacing w:before="0" w:beforeAutospacing="0" w:after="0" w:afterAutospacing="0"/>
        <w:jc w:val="both"/>
        <w:textAlignment w:val="baseline"/>
        <w:rPr>
          <w:rFonts w:asciiTheme="minorHAnsi" w:hAnsiTheme="minorHAnsi" w:cstheme="minorHAnsi"/>
          <w:b/>
          <w:bCs/>
        </w:rPr>
      </w:pPr>
    </w:p>
    <w:p w14:paraId="7F33E341" w14:textId="156CB38B"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Collaboration &amp; Team Contribution</w:t>
      </w:r>
    </w:p>
    <w:p w14:paraId="04A23A11"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 xml:space="preserve">Fosters cooperation, shares knowledge, and works effectively across functions or departments. </w:t>
      </w:r>
      <w:proofErr w:type="gramStart"/>
      <w:r w:rsidRPr="00646F9C">
        <w:rPr>
          <w:rFonts w:asciiTheme="minorHAnsi" w:hAnsiTheme="minorHAnsi" w:cstheme="minorHAnsi"/>
        </w:rPr>
        <w:t>Builds</w:t>
      </w:r>
      <w:proofErr w:type="gramEnd"/>
      <w:r w:rsidRPr="00646F9C">
        <w:rPr>
          <w:rFonts w:asciiTheme="minorHAnsi" w:hAnsiTheme="minorHAnsi" w:cstheme="minorHAnsi"/>
        </w:rPr>
        <w:t xml:space="preserve"> positive relationships to support collective goals.</w:t>
      </w:r>
    </w:p>
    <w:p w14:paraId="17E97CB2" w14:textId="77777777" w:rsidR="005C2441" w:rsidRPr="005C2441" w:rsidRDefault="005C2441" w:rsidP="005C2441">
      <w:pPr>
        <w:pStyle w:val="paragraph"/>
        <w:numPr>
          <w:ilvl w:val="0"/>
          <w:numId w:val="30"/>
        </w:numPr>
        <w:spacing w:before="0" w:beforeAutospacing="0" w:after="0" w:afterAutospacing="0"/>
        <w:jc w:val="both"/>
        <w:textAlignment w:val="baseline"/>
        <w:rPr>
          <w:rFonts w:asciiTheme="minorHAnsi" w:hAnsiTheme="minorHAnsi" w:cstheme="minorHAnsi"/>
        </w:rPr>
      </w:pPr>
      <w:r w:rsidRPr="005C2441">
        <w:rPr>
          <w:rFonts w:asciiTheme="minorHAnsi" w:hAnsiTheme="minorHAnsi" w:cstheme="minorHAnsi"/>
        </w:rPr>
        <w:t>Shares relevant information and resources with colleagues to support shared goals</w:t>
      </w:r>
    </w:p>
    <w:p w14:paraId="73616ED6" w14:textId="77777777" w:rsidR="005C2441" w:rsidRPr="005C2441" w:rsidRDefault="005C2441" w:rsidP="005C2441">
      <w:pPr>
        <w:pStyle w:val="paragraph"/>
        <w:numPr>
          <w:ilvl w:val="0"/>
          <w:numId w:val="30"/>
        </w:numPr>
        <w:spacing w:before="0" w:beforeAutospacing="0" w:after="0" w:afterAutospacing="0"/>
        <w:jc w:val="both"/>
        <w:textAlignment w:val="baseline"/>
        <w:rPr>
          <w:rFonts w:asciiTheme="minorHAnsi" w:hAnsiTheme="minorHAnsi" w:cstheme="minorHAnsi"/>
        </w:rPr>
      </w:pPr>
      <w:r w:rsidRPr="005C2441">
        <w:rPr>
          <w:rFonts w:asciiTheme="minorHAnsi" w:hAnsiTheme="minorHAnsi" w:cstheme="minorHAnsi"/>
        </w:rPr>
        <w:lastRenderedPageBreak/>
        <w:t>Seeks input from others and contributes ideas during team discussions</w:t>
      </w:r>
    </w:p>
    <w:p w14:paraId="7BE5EE17" w14:textId="77777777" w:rsidR="005C2441" w:rsidRPr="005C2441" w:rsidRDefault="005C2441" w:rsidP="005C2441">
      <w:pPr>
        <w:pStyle w:val="paragraph"/>
        <w:numPr>
          <w:ilvl w:val="0"/>
          <w:numId w:val="30"/>
        </w:numPr>
        <w:spacing w:before="0" w:beforeAutospacing="0" w:after="0" w:afterAutospacing="0"/>
        <w:jc w:val="both"/>
        <w:textAlignment w:val="baseline"/>
        <w:rPr>
          <w:rFonts w:asciiTheme="minorHAnsi" w:hAnsiTheme="minorHAnsi" w:cstheme="minorHAnsi"/>
        </w:rPr>
      </w:pPr>
      <w:r w:rsidRPr="005C2441">
        <w:rPr>
          <w:rFonts w:asciiTheme="minorHAnsi" w:hAnsiTheme="minorHAnsi" w:cstheme="minorHAnsi"/>
        </w:rPr>
        <w:t>Demonstrates respect for diverse roles and perspectives</w:t>
      </w:r>
    </w:p>
    <w:p w14:paraId="3EEBED5B" w14:textId="77777777" w:rsidR="005C2441" w:rsidRPr="005C2441" w:rsidRDefault="005C2441" w:rsidP="005C2441">
      <w:pPr>
        <w:pStyle w:val="paragraph"/>
        <w:numPr>
          <w:ilvl w:val="0"/>
          <w:numId w:val="30"/>
        </w:numPr>
        <w:spacing w:before="0" w:beforeAutospacing="0" w:after="0" w:afterAutospacing="0"/>
        <w:jc w:val="both"/>
        <w:textAlignment w:val="baseline"/>
        <w:rPr>
          <w:rFonts w:asciiTheme="minorHAnsi" w:hAnsiTheme="minorHAnsi" w:cstheme="minorHAnsi"/>
        </w:rPr>
      </w:pPr>
      <w:r w:rsidRPr="005C2441">
        <w:rPr>
          <w:rFonts w:asciiTheme="minorHAnsi" w:hAnsiTheme="minorHAnsi" w:cstheme="minorHAnsi"/>
        </w:rPr>
        <w:t>Supports group decisions, even when different from personal preferences</w:t>
      </w:r>
    </w:p>
    <w:p w14:paraId="7BFD7F6A" w14:textId="77777777" w:rsidR="005C2441" w:rsidRPr="005C2441" w:rsidRDefault="005C2441" w:rsidP="005C2441">
      <w:pPr>
        <w:pStyle w:val="paragraph"/>
        <w:numPr>
          <w:ilvl w:val="0"/>
          <w:numId w:val="30"/>
        </w:numPr>
        <w:spacing w:before="0" w:beforeAutospacing="0" w:after="0" w:afterAutospacing="0"/>
        <w:jc w:val="both"/>
        <w:textAlignment w:val="baseline"/>
        <w:rPr>
          <w:rFonts w:asciiTheme="minorHAnsi" w:hAnsiTheme="minorHAnsi" w:cstheme="minorHAnsi"/>
        </w:rPr>
      </w:pPr>
      <w:r w:rsidRPr="005C2441">
        <w:rPr>
          <w:rFonts w:asciiTheme="minorHAnsi" w:hAnsiTheme="minorHAnsi" w:cstheme="minorHAnsi"/>
        </w:rPr>
        <w:t>Steps in to help teammates without being asked when workloads shift</w:t>
      </w:r>
    </w:p>
    <w:p w14:paraId="5E9A3E9E"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p>
    <w:p w14:paraId="5E612630"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Communication</w:t>
      </w:r>
    </w:p>
    <w:p w14:paraId="5002E3C4"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Expresses ideas clearly and respectfully in writing and speech. Actively listens to others and ensures shared understanding in person, via email, and in meetings.</w:t>
      </w:r>
    </w:p>
    <w:p w14:paraId="53AF56BB" w14:textId="14B6981D" w:rsidR="0052529D" w:rsidRPr="0052529D" w:rsidRDefault="0052529D" w:rsidP="0052529D">
      <w:pPr>
        <w:pStyle w:val="paragraph"/>
        <w:numPr>
          <w:ilvl w:val="0"/>
          <w:numId w:val="30"/>
        </w:numPr>
        <w:spacing w:before="0" w:beforeAutospacing="0" w:after="0" w:afterAutospacing="0"/>
        <w:jc w:val="both"/>
        <w:textAlignment w:val="baseline"/>
        <w:rPr>
          <w:rFonts w:asciiTheme="minorHAnsi" w:hAnsiTheme="minorHAnsi" w:cstheme="minorHAnsi"/>
        </w:rPr>
      </w:pPr>
      <w:r w:rsidRPr="0052529D">
        <w:rPr>
          <w:rFonts w:asciiTheme="minorHAnsi" w:hAnsiTheme="minorHAnsi" w:cstheme="minorHAnsi"/>
        </w:rPr>
        <w:t>Clearly articulates ideas in meetings, presentations, and written communications</w:t>
      </w:r>
    </w:p>
    <w:p w14:paraId="089F16BC" w14:textId="3BF640DD" w:rsidR="0052529D" w:rsidRPr="0052529D" w:rsidRDefault="0052529D" w:rsidP="0052529D">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52529D">
        <w:rPr>
          <w:rFonts w:asciiTheme="minorHAnsi" w:hAnsiTheme="minorHAnsi" w:cstheme="minorHAnsi"/>
        </w:rPr>
        <w:t>Tailors</w:t>
      </w:r>
      <w:proofErr w:type="gramEnd"/>
      <w:r w:rsidRPr="0052529D">
        <w:rPr>
          <w:rFonts w:asciiTheme="minorHAnsi" w:hAnsiTheme="minorHAnsi" w:cstheme="minorHAnsi"/>
        </w:rPr>
        <w:t xml:space="preserve"> communication style and content to the audience (e.g., students, peers, leadership)</w:t>
      </w:r>
    </w:p>
    <w:p w14:paraId="5A37D2C2" w14:textId="71233E31" w:rsidR="0052529D" w:rsidRPr="0052529D" w:rsidRDefault="0052529D" w:rsidP="0052529D">
      <w:pPr>
        <w:pStyle w:val="paragraph"/>
        <w:numPr>
          <w:ilvl w:val="0"/>
          <w:numId w:val="30"/>
        </w:numPr>
        <w:spacing w:before="0" w:beforeAutospacing="0" w:after="0" w:afterAutospacing="0"/>
        <w:jc w:val="both"/>
        <w:textAlignment w:val="baseline"/>
        <w:rPr>
          <w:rFonts w:asciiTheme="minorHAnsi" w:hAnsiTheme="minorHAnsi" w:cstheme="minorHAnsi"/>
        </w:rPr>
      </w:pPr>
      <w:r w:rsidRPr="0052529D">
        <w:rPr>
          <w:rFonts w:asciiTheme="minorHAnsi" w:hAnsiTheme="minorHAnsi" w:cstheme="minorHAnsi"/>
        </w:rPr>
        <w:t>Asks clarifying questions to confirm understanding</w:t>
      </w:r>
    </w:p>
    <w:p w14:paraId="2A9D399D" w14:textId="7015CAD2" w:rsidR="0052529D" w:rsidRPr="0052529D" w:rsidRDefault="0052529D" w:rsidP="0052529D">
      <w:pPr>
        <w:pStyle w:val="paragraph"/>
        <w:numPr>
          <w:ilvl w:val="0"/>
          <w:numId w:val="30"/>
        </w:numPr>
        <w:spacing w:before="0" w:beforeAutospacing="0" w:after="0" w:afterAutospacing="0"/>
        <w:jc w:val="both"/>
        <w:textAlignment w:val="baseline"/>
        <w:rPr>
          <w:rFonts w:asciiTheme="minorHAnsi" w:hAnsiTheme="minorHAnsi" w:cstheme="minorHAnsi"/>
        </w:rPr>
      </w:pPr>
      <w:r w:rsidRPr="0052529D">
        <w:rPr>
          <w:rFonts w:asciiTheme="minorHAnsi" w:hAnsiTheme="minorHAnsi" w:cstheme="minorHAnsi"/>
        </w:rPr>
        <w:t>Responds to emails and inquiries in a timely and professional manner</w:t>
      </w:r>
    </w:p>
    <w:p w14:paraId="6CB80D68" w14:textId="0F12BF39" w:rsidR="0052529D" w:rsidRPr="0052529D" w:rsidRDefault="0052529D" w:rsidP="0052529D">
      <w:pPr>
        <w:pStyle w:val="paragraph"/>
        <w:numPr>
          <w:ilvl w:val="0"/>
          <w:numId w:val="30"/>
        </w:numPr>
        <w:spacing w:before="0" w:beforeAutospacing="0" w:after="0" w:afterAutospacing="0"/>
        <w:jc w:val="both"/>
        <w:textAlignment w:val="baseline"/>
        <w:rPr>
          <w:rFonts w:asciiTheme="minorHAnsi" w:hAnsiTheme="minorHAnsi" w:cstheme="minorHAnsi"/>
        </w:rPr>
      </w:pPr>
      <w:r w:rsidRPr="0052529D">
        <w:rPr>
          <w:rFonts w:asciiTheme="minorHAnsi" w:hAnsiTheme="minorHAnsi" w:cstheme="minorHAnsi"/>
        </w:rPr>
        <w:t>Maintains open and respectful dialogue, even during disagreement</w:t>
      </w:r>
    </w:p>
    <w:p w14:paraId="3159AF3C" w14:textId="77777777" w:rsidR="009237C6" w:rsidRPr="00646F9C" w:rsidRDefault="009237C6" w:rsidP="00D05281">
      <w:pPr>
        <w:pStyle w:val="paragraph"/>
        <w:spacing w:before="0" w:beforeAutospacing="0" w:after="0" w:afterAutospacing="0"/>
        <w:textAlignment w:val="baseline"/>
        <w:rPr>
          <w:rFonts w:asciiTheme="minorHAnsi" w:hAnsiTheme="minorHAnsi" w:cstheme="minorHAnsi"/>
          <w:b/>
          <w:bCs/>
        </w:rPr>
      </w:pPr>
    </w:p>
    <w:p w14:paraId="2EC11DE6" w14:textId="5AC77829" w:rsidR="00D05281" w:rsidRPr="00646F9C" w:rsidRDefault="00D05281" w:rsidP="00D05281">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b/>
          <w:bCs/>
        </w:rPr>
        <w:t>Compliance &amp; Ethical Conduct</w:t>
      </w:r>
      <w:r w:rsidRPr="00646F9C">
        <w:rPr>
          <w:rFonts w:asciiTheme="minorHAnsi" w:hAnsiTheme="minorHAnsi" w:cstheme="minorHAnsi"/>
          <w:b/>
          <w:bCs/>
        </w:rPr>
        <w:br/>
      </w:r>
      <w:r w:rsidRPr="00646F9C">
        <w:rPr>
          <w:rFonts w:asciiTheme="minorHAnsi" w:hAnsiTheme="minorHAnsi" w:cstheme="minorHAnsi"/>
        </w:rPr>
        <w:t xml:space="preserve">Adheres to university policies, state and federal regulations, and ethical standards. Protects confidential information and </w:t>
      </w:r>
      <w:proofErr w:type="gramStart"/>
      <w:r w:rsidRPr="00646F9C">
        <w:rPr>
          <w:rFonts w:asciiTheme="minorHAnsi" w:hAnsiTheme="minorHAnsi" w:cstheme="minorHAnsi"/>
        </w:rPr>
        <w:t>models</w:t>
      </w:r>
      <w:proofErr w:type="gramEnd"/>
      <w:r w:rsidRPr="00646F9C">
        <w:rPr>
          <w:rFonts w:asciiTheme="minorHAnsi" w:hAnsiTheme="minorHAnsi" w:cstheme="minorHAnsi"/>
        </w:rPr>
        <w:t xml:space="preserve"> integrity.</w:t>
      </w:r>
    </w:p>
    <w:p w14:paraId="658F9714" w14:textId="1F5E04E3" w:rsidR="0052529D" w:rsidRPr="0052529D" w:rsidRDefault="0052529D" w:rsidP="0052529D">
      <w:pPr>
        <w:pStyle w:val="paragraph"/>
        <w:numPr>
          <w:ilvl w:val="0"/>
          <w:numId w:val="30"/>
        </w:numPr>
        <w:spacing w:before="0" w:beforeAutospacing="0" w:after="0" w:afterAutospacing="0"/>
        <w:textAlignment w:val="baseline"/>
        <w:rPr>
          <w:rFonts w:asciiTheme="minorHAnsi" w:hAnsiTheme="minorHAnsi" w:cstheme="minorHAnsi"/>
        </w:rPr>
      </w:pPr>
      <w:r w:rsidRPr="0052529D">
        <w:rPr>
          <w:rFonts w:asciiTheme="minorHAnsi" w:hAnsiTheme="minorHAnsi" w:cstheme="minorHAnsi"/>
        </w:rPr>
        <w:t>Follows applicable policies, procedures, and laws consistently</w:t>
      </w:r>
    </w:p>
    <w:p w14:paraId="50A3B501" w14:textId="74EE4DCE" w:rsidR="0052529D" w:rsidRPr="0052529D" w:rsidRDefault="0052529D" w:rsidP="0052529D">
      <w:pPr>
        <w:pStyle w:val="paragraph"/>
        <w:numPr>
          <w:ilvl w:val="0"/>
          <w:numId w:val="30"/>
        </w:numPr>
        <w:spacing w:before="0" w:beforeAutospacing="0" w:after="0" w:afterAutospacing="0"/>
        <w:textAlignment w:val="baseline"/>
        <w:rPr>
          <w:rFonts w:asciiTheme="minorHAnsi" w:hAnsiTheme="minorHAnsi" w:cstheme="minorHAnsi"/>
        </w:rPr>
      </w:pPr>
      <w:r w:rsidRPr="0052529D">
        <w:rPr>
          <w:rFonts w:asciiTheme="minorHAnsi" w:hAnsiTheme="minorHAnsi" w:cstheme="minorHAnsi"/>
        </w:rPr>
        <w:t>Maintains confidentiality of sensitive data (e.g., student records, HR information)</w:t>
      </w:r>
    </w:p>
    <w:p w14:paraId="3363BFEE" w14:textId="752BD3C4" w:rsidR="0052529D" w:rsidRPr="0052529D" w:rsidRDefault="0052529D" w:rsidP="0052529D">
      <w:pPr>
        <w:pStyle w:val="paragraph"/>
        <w:numPr>
          <w:ilvl w:val="0"/>
          <w:numId w:val="30"/>
        </w:numPr>
        <w:spacing w:before="0" w:beforeAutospacing="0" w:after="0" w:afterAutospacing="0"/>
        <w:textAlignment w:val="baseline"/>
        <w:rPr>
          <w:rFonts w:asciiTheme="minorHAnsi" w:hAnsiTheme="minorHAnsi" w:cstheme="minorHAnsi"/>
        </w:rPr>
      </w:pPr>
      <w:r w:rsidRPr="0052529D">
        <w:rPr>
          <w:rFonts w:asciiTheme="minorHAnsi" w:hAnsiTheme="minorHAnsi" w:cstheme="minorHAnsi"/>
        </w:rPr>
        <w:t xml:space="preserve">Reports </w:t>
      </w:r>
      <w:proofErr w:type="gramStart"/>
      <w:r w:rsidRPr="0052529D">
        <w:rPr>
          <w:rFonts w:asciiTheme="minorHAnsi" w:hAnsiTheme="minorHAnsi" w:cstheme="minorHAnsi"/>
        </w:rPr>
        <w:t>concerns</w:t>
      </w:r>
      <w:proofErr w:type="gramEnd"/>
      <w:r w:rsidRPr="0052529D">
        <w:rPr>
          <w:rFonts w:asciiTheme="minorHAnsi" w:hAnsiTheme="minorHAnsi" w:cstheme="minorHAnsi"/>
        </w:rPr>
        <w:t xml:space="preserve"> or irregularities through appropriate channels</w:t>
      </w:r>
    </w:p>
    <w:p w14:paraId="14C6DBC4" w14:textId="2D67F0D4" w:rsidR="0052529D" w:rsidRPr="0052529D" w:rsidRDefault="0052529D" w:rsidP="0052529D">
      <w:pPr>
        <w:pStyle w:val="paragraph"/>
        <w:numPr>
          <w:ilvl w:val="0"/>
          <w:numId w:val="30"/>
        </w:numPr>
        <w:spacing w:before="0" w:beforeAutospacing="0" w:after="0" w:afterAutospacing="0"/>
        <w:textAlignment w:val="baseline"/>
        <w:rPr>
          <w:rFonts w:asciiTheme="minorHAnsi" w:hAnsiTheme="minorHAnsi" w:cstheme="minorHAnsi"/>
        </w:rPr>
      </w:pPr>
      <w:r w:rsidRPr="0052529D">
        <w:rPr>
          <w:rFonts w:asciiTheme="minorHAnsi" w:hAnsiTheme="minorHAnsi" w:cstheme="minorHAnsi"/>
        </w:rPr>
        <w:t>Treats all individuals fairly and without favoritism</w:t>
      </w:r>
    </w:p>
    <w:p w14:paraId="2BE99A90" w14:textId="078EBAC7" w:rsidR="0052529D" w:rsidRPr="0052529D" w:rsidRDefault="0052529D" w:rsidP="0052529D">
      <w:pPr>
        <w:pStyle w:val="paragraph"/>
        <w:numPr>
          <w:ilvl w:val="0"/>
          <w:numId w:val="30"/>
        </w:numPr>
        <w:spacing w:before="0" w:beforeAutospacing="0" w:after="0" w:afterAutospacing="0"/>
        <w:textAlignment w:val="baseline"/>
        <w:rPr>
          <w:rFonts w:asciiTheme="minorHAnsi" w:hAnsiTheme="minorHAnsi" w:cstheme="minorHAnsi"/>
        </w:rPr>
      </w:pPr>
      <w:proofErr w:type="gramStart"/>
      <w:r w:rsidRPr="0052529D">
        <w:rPr>
          <w:rFonts w:asciiTheme="minorHAnsi" w:hAnsiTheme="minorHAnsi" w:cstheme="minorHAnsi"/>
        </w:rPr>
        <w:t>Demonstrates</w:t>
      </w:r>
      <w:proofErr w:type="gramEnd"/>
      <w:r w:rsidRPr="0052529D">
        <w:rPr>
          <w:rFonts w:asciiTheme="minorHAnsi" w:hAnsiTheme="minorHAnsi" w:cstheme="minorHAnsi"/>
        </w:rPr>
        <w:t xml:space="preserve"> honesty and integrity in decision-making and communication</w:t>
      </w:r>
    </w:p>
    <w:p w14:paraId="6A897B50" w14:textId="77777777" w:rsidR="00D05281" w:rsidRPr="00646F9C" w:rsidRDefault="00D05281" w:rsidP="007E18D7">
      <w:pPr>
        <w:pStyle w:val="paragraph"/>
        <w:spacing w:before="0" w:beforeAutospacing="0" w:after="0" w:afterAutospacing="0"/>
        <w:jc w:val="both"/>
        <w:textAlignment w:val="baseline"/>
        <w:rPr>
          <w:rFonts w:asciiTheme="minorHAnsi" w:hAnsiTheme="minorHAnsi" w:cstheme="minorHAnsi"/>
          <w:b/>
          <w:bCs/>
        </w:rPr>
      </w:pPr>
    </w:p>
    <w:p w14:paraId="0E15625B" w14:textId="622042E5" w:rsidR="004C7114" w:rsidRPr="00646F9C" w:rsidRDefault="004C7114" w:rsidP="005915FE">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b/>
          <w:bCs/>
        </w:rPr>
        <w:t>Digital Fluency</w:t>
      </w:r>
      <w:r w:rsidR="00A62AFB" w:rsidRPr="00646F9C">
        <w:rPr>
          <w:rFonts w:asciiTheme="minorHAnsi" w:hAnsiTheme="minorHAnsi" w:cstheme="minorHAnsi"/>
          <w:b/>
          <w:bCs/>
        </w:rPr>
        <w:t xml:space="preserve"> / Tech Savvy</w:t>
      </w:r>
      <w:r w:rsidRPr="00646F9C">
        <w:rPr>
          <w:rFonts w:asciiTheme="minorHAnsi" w:hAnsiTheme="minorHAnsi" w:cstheme="minorHAnsi"/>
          <w:b/>
          <w:bCs/>
        </w:rPr>
        <w:br/>
      </w:r>
      <w:r w:rsidRPr="00646F9C">
        <w:rPr>
          <w:rFonts w:asciiTheme="minorHAnsi" w:hAnsiTheme="minorHAnsi" w:cstheme="minorHAnsi"/>
        </w:rPr>
        <w:t>Uses appropriate technology tools to accomplish work efficiently and improve service. Learns new systems as needed to remain effective.</w:t>
      </w:r>
    </w:p>
    <w:p w14:paraId="15410179" w14:textId="0A3503C1" w:rsidR="00506189" w:rsidRPr="00506189" w:rsidRDefault="00506189" w:rsidP="00A85123">
      <w:pPr>
        <w:pStyle w:val="paragraph"/>
        <w:numPr>
          <w:ilvl w:val="0"/>
          <w:numId w:val="30"/>
        </w:numPr>
        <w:spacing w:before="0" w:beforeAutospacing="0" w:after="0" w:afterAutospacing="0"/>
        <w:textAlignment w:val="baseline"/>
        <w:rPr>
          <w:rFonts w:asciiTheme="minorHAnsi" w:hAnsiTheme="minorHAnsi" w:cstheme="minorHAnsi"/>
        </w:rPr>
      </w:pPr>
      <w:r w:rsidRPr="00506189">
        <w:rPr>
          <w:rFonts w:asciiTheme="minorHAnsi" w:hAnsiTheme="minorHAnsi" w:cstheme="minorHAnsi"/>
        </w:rPr>
        <w:t>Uses institutional systems and tools (e.g., Microsoft 365, Banner, Blackboard) efficiently</w:t>
      </w:r>
    </w:p>
    <w:p w14:paraId="79E24323" w14:textId="2EDDBF22" w:rsidR="00506189" w:rsidRPr="00506189" w:rsidRDefault="00506189" w:rsidP="00A85123">
      <w:pPr>
        <w:pStyle w:val="paragraph"/>
        <w:numPr>
          <w:ilvl w:val="0"/>
          <w:numId w:val="30"/>
        </w:numPr>
        <w:spacing w:before="0" w:beforeAutospacing="0" w:after="0" w:afterAutospacing="0"/>
        <w:textAlignment w:val="baseline"/>
        <w:rPr>
          <w:rFonts w:asciiTheme="minorHAnsi" w:hAnsiTheme="minorHAnsi" w:cstheme="minorHAnsi"/>
        </w:rPr>
      </w:pPr>
      <w:r w:rsidRPr="00506189">
        <w:rPr>
          <w:rFonts w:asciiTheme="minorHAnsi" w:hAnsiTheme="minorHAnsi" w:cstheme="minorHAnsi"/>
        </w:rPr>
        <w:t xml:space="preserve">Embraces new technology and </w:t>
      </w:r>
      <w:proofErr w:type="gramStart"/>
      <w:r w:rsidRPr="00506189">
        <w:rPr>
          <w:rFonts w:asciiTheme="minorHAnsi" w:hAnsiTheme="minorHAnsi" w:cstheme="minorHAnsi"/>
        </w:rPr>
        <w:t>seeks</w:t>
      </w:r>
      <w:proofErr w:type="gramEnd"/>
      <w:r w:rsidRPr="00506189">
        <w:rPr>
          <w:rFonts w:asciiTheme="minorHAnsi" w:hAnsiTheme="minorHAnsi" w:cstheme="minorHAnsi"/>
        </w:rPr>
        <w:t xml:space="preserve"> help or training when needed</w:t>
      </w:r>
    </w:p>
    <w:p w14:paraId="7836A127" w14:textId="0BFA41CA" w:rsidR="00506189" w:rsidRPr="00506189" w:rsidRDefault="00506189" w:rsidP="00A85123">
      <w:pPr>
        <w:pStyle w:val="paragraph"/>
        <w:numPr>
          <w:ilvl w:val="0"/>
          <w:numId w:val="30"/>
        </w:numPr>
        <w:spacing w:before="0" w:beforeAutospacing="0" w:after="0" w:afterAutospacing="0"/>
        <w:textAlignment w:val="baseline"/>
        <w:rPr>
          <w:rFonts w:asciiTheme="minorHAnsi" w:hAnsiTheme="minorHAnsi" w:cstheme="minorHAnsi"/>
        </w:rPr>
      </w:pPr>
      <w:r w:rsidRPr="00506189">
        <w:rPr>
          <w:rFonts w:asciiTheme="minorHAnsi" w:hAnsiTheme="minorHAnsi" w:cstheme="minorHAnsi"/>
        </w:rPr>
        <w:t>Identifies digital tools that enhance productivity or service delivery</w:t>
      </w:r>
    </w:p>
    <w:p w14:paraId="62D156B8" w14:textId="1ABA8BF8" w:rsidR="00506189" w:rsidRPr="00506189" w:rsidRDefault="00506189" w:rsidP="00A85123">
      <w:pPr>
        <w:pStyle w:val="paragraph"/>
        <w:numPr>
          <w:ilvl w:val="0"/>
          <w:numId w:val="30"/>
        </w:numPr>
        <w:spacing w:before="0" w:beforeAutospacing="0" w:after="0" w:afterAutospacing="0"/>
        <w:textAlignment w:val="baseline"/>
        <w:rPr>
          <w:rFonts w:asciiTheme="minorHAnsi" w:hAnsiTheme="minorHAnsi" w:cstheme="minorHAnsi"/>
        </w:rPr>
      </w:pPr>
      <w:r w:rsidRPr="00506189">
        <w:rPr>
          <w:rFonts w:asciiTheme="minorHAnsi" w:hAnsiTheme="minorHAnsi" w:cstheme="minorHAnsi"/>
        </w:rPr>
        <w:t>Maintains digital security and data integrity practices</w:t>
      </w:r>
    </w:p>
    <w:p w14:paraId="13F8ACEF" w14:textId="01987BAB" w:rsidR="00506189" w:rsidRPr="00506189" w:rsidRDefault="00506189" w:rsidP="00A85123">
      <w:pPr>
        <w:pStyle w:val="paragraph"/>
        <w:numPr>
          <w:ilvl w:val="0"/>
          <w:numId w:val="30"/>
        </w:numPr>
        <w:spacing w:before="0" w:beforeAutospacing="0" w:after="0" w:afterAutospacing="0"/>
        <w:textAlignment w:val="baseline"/>
        <w:rPr>
          <w:rFonts w:asciiTheme="minorHAnsi" w:hAnsiTheme="minorHAnsi" w:cstheme="minorHAnsi"/>
        </w:rPr>
      </w:pPr>
      <w:r w:rsidRPr="00506189">
        <w:rPr>
          <w:rFonts w:asciiTheme="minorHAnsi" w:hAnsiTheme="minorHAnsi" w:cstheme="minorHAnsi"/>
        </w:rPr>
        <w:t>Adapts workflows to leverage automation or tech-based solutions</w:t>
      </w:r>
    </w:p>
    <w:p w14:paraId="513EB917" w14:textId="77777777" w:rsidR="004C7114" w:rsidRPr="00646F9C" w:rsidRDefault="004C7114" w:rsidP="005915FE">
      <w:pPr>
        <w:pStyle w:val="paragraph"/>
        <w:spacing w:before="0" w:beforeAutospacing="0" w:after="0" w:afterAutospacing="0"/>
        <w:textAlignment w:val="baseline"/>
        <w:rPr>
          <w:rFonts w:asciiTheme="minorHAnsi" w:hAnsiTheme="minorHAnsi" w:cstheme="minorHAnsi"/>
          <w:b/>
          <w:bCs/>
        </w:rPr>
      </w:pPr>
    </w:p>
    <w:p w14:paraId="6A6779D6" w14:textId="77777777" w:rsidR="00DD536F" w:rsidRPr="00DD536F" w:rsidRDefault="00DD536F" w:rsidP="00DD536F">
      <w:pPr>
        <w:pStyle w:val="paragraph"/>
        <w:spacing w:before="0" w:beforeAutospacing="0" w:after="0" w:afterAutospacing="0"/>
        <w:textAlignment w:val="baseline"/>
        <w:rPr>
          <w:rFonts w:asciiTheme="minorHAnsi" w:hAnsiTheme="minorHAnsi" w:cstheme="minorHAnsi"/>
          <w:b/>
          <w:bCs/>
        </w:rPr>
      </w:pPr>
      <w:r w:rsidRPr="00DD536F">
        <w:rPr>
          <w:rFonts w:asciiTheme="minorHAnsi" w:hAnsiTheme="minorHAnsi" w:cstheme="minorHAnsi"/>
          <w:b/>
          <w:bCs/>
        </w:rPr>
        <w:t>Emotional Intelligence (All Employees)</w:t>
      </w:r>
    </w:p>
    <w:p w14:paraId="1EB9F796" w14:textId="2EFA46AF" w:rsidR="00DD536F" w:rsidRPr="00DD536F" w:rsidRDefault="00DD536F" w:rsidP="00DD536F">
      <w:pPr>
        <w:pStyle w:val="paragraph"/>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t xml:space="preserve">Recognizes, understands, and manages one’s own emotions while responding empathetically and appropriately to others. </w:t>
      </w:r>
      <w:proofErr w:type="gramStart"/>
      <w:r w:rsidRPr="00DD536F">
        <w:rPr>
          <w:rFonts w:asciiTheme="minorHAnsi" w:hAnsiTheme="minorHAnsi" w:cstheme="minorHAnsi"/>
        </w:rPr>
        <w:t>Builds</w:t>
      </w:r>
      <w:proofErr w:type="gramEnd"/>
      <w:r w:rsidRPr="00DD536F">
        <w:rPr>
          <w:rFonts w:asciiTheme="minorHAnsi" w:hAnsiTheme="minorHAnsi" w:cstheme="minorHAnsi"/>
        </w:rPr>
        <w:t xml:space="preserve"> positive relationships and </w:t>
      </w:r>
      <w:proofErr w:type="gramStart"/>
      <w:r w:rsidRPr="00DD536F">
        <w:rPr>
          <w:rFonts w:asciiTheme="minorHAnsi" w:hAnsiTheme="minorHAnsi" w:cstheme="minorHAnsi"/>
        </w:rPr>
        <w:t>contributes</w:t>
      </w:r>
      <w:proofErr w:type="gramEnd"/>
      <w:r w:rsidRPr="00DD536F">
        <w:rPr>
          <w:rFonts w:asciiTheme="minorHAnsi" w:hAnsiTheme="minorHAnsi" w:cstheme="minorHAnsi"/>
        </w:rPr>
        <w:t xml:space="preserve"> to a respectful, inclusive environment.</w:t>
      </w:r>
    </w:p>
    <w:p w14:paraId="672FDF4B"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proofErr w:type="gramStart"/>
      <w:r w:rsidRPr="00DD536F">
        <w:rPr>
          <w:rFonts w:asciiTheme="minorHAnsi" w:hAnsiTheme="minorHAnsi" w:cstheme="minorHAnsi"/>
        </w:rPr>
        <w:t>Demonstrates</w:t>
      </w:r>
      <w:proofErr w:type="gramEnd"/>
      <w:r w:rsidRPr="00DD536F">
        <w:rPr>
          <w:rFonts w:asciiTheme="minorHAnsi" w:hAnsiTheme="minorHAnsi" w:cstheme="minorHAnsi"/>
        </w:rPr>
        <w:t xml:space="preserve"> self-awareness by regulating tone, body language, and emotional reactions</w:t>
      </w:r>
    </w:p>
    <w:p w14:paraId="329634C3"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lastRenderedPageBreak/>
        <w:t>Responds to feedback without defensiveness and uses it constructively</w:t>
      </w:r>
    </w:p>
    <w:p w14:paraId="4772E1A0"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t>Shows empathy and understanding in daily interactions with colleagues and students</w:t>
      </w:r>
    </w:p>
    <w:p w14:paraId="1D46873A"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t xml:space="preserve">Remains calm and </w:t>
      </w:r>
      <w:proofErr w:type="gramStart"/>
      <w:r w:rsidRPr="00DD536F">
        <w:rPr>
          <w:rFonts w:asciiTheme="minorHAnsi" w:hAnsiTheme="minorHAnsi" w:cstheme="minorHAnsi"/>
        </w:rPr>
        <w:t>composed</w:t>
      </w:r>
      <w:proofErr w:type="gramEnd"/>
      <w:r w:rsidRPr="00DD536F">
        <w:rPr>
          <w:rFonts w:asciiTheme="minorHAnsi" w:hAnsiTheme="minorHAnsi" w:cstheme="minorHAnsi"/>
        </w:rPr>
        <w:t xml:space="preserve"> under stress or during interpersonal conflict</w:t>
      </w:r>
    </w:p>
    <w:p w14:paraId="35BE7637"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t xml:space="preserve">Practices active listening and </w:t>
      </w:r>
      <w:proofErr w:type="gramStart"/>
      <w:r w:rsidRPr="00DD536F">
        <w:rPr>
          <w:rFonts w:asciiTheme="minorHAnsi" w:hAnsiTheme="minorHAnsi" w:cstheme="minorHAnsi"/>
        </w:rPr>
        <w:t>reflects</w:t>
      </w:r>
      <w:proofErr w:type="gramEnd"/>
      <w:r w:rsidRPr="00DD536F">
        <w:rPr>
          <w:rFonts w:asciiTheme="minorHAnsi" w:hAnsiTheme="minorHAnsi" w:cstheme="minorHAnsi"/>
        </w:rPr>
        <w:t xml:space="preserve"> on others’ perspectives before reacting</w:t>
      </w:r>
    </w:p>
    <w:p w14:paraId="66C9F405"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rPr>
      </w:pPr>
      <w:r w:rsidRPr="00DD536F">
        <w:rPr>
          <w:rFonts w:asciiTheme="minorHAnsi" w:hAnsiTheme="minorHAnsi" w:cstheme="minorHAnsi"/>
        </w:rPr>
        <w:t>Maintains respectful communication even in challenging or emotionally charged situations</w:t>
      </w:r>
    </w:p>
    <w:p w14:paraId="6CA34E10" w14:textId="77777777" w:rsidR="00DD536F" w:rsidRPr="00DD536F" w:rsidRDefault="00DD536F" w:rsidP="00DD536F">
      <w:pPr>
        <w:pStyle w:val="paragraph"/>
        <w:numPr>
          <w:ilvl w:val="0"/>
          <w:numId w:val="68"/>
        </w:numPr>
        <w:spacing w:before="0" w:beforeAutospacing="0" w:after="0" w:afterAutospacing="0"/>
        <w:textAlignment w:val="baseline"/>
        <w:rPr>
          <w:rFonts w:asciiTheme="minorHAnsi" w:hAnsiTheme="minorHAnsi" w:cstheme="minorHAnsi"/>
          <w:b/>
          <w:bCs/>
        </w:rPr>
      </w:pPr>
      <w:r w:rsidRPr="00DD536F">
        <w:rPr>
          <w:rFonts w:asciiTheme="minorHAnsi" w:hAnsiTheme="minorHAnsi" w:cstheme="minorHAnsi"/>
        </w:rPr>
        <w:t>Recognizes the emotional climate in group settings and responds appropriately</w:t>
      </w:r>
    </w:p>
    <w:p w14:paraId="6EB8C01D" w14:textId="77777777" w:rsidR="00DD536F" w:rsidRPr="00646F9C" w:rsidRDefault="00DD536F" w:rsidP="005915FE">
      <w:pPr>
        <w:pStyle w:val="paragraph"/>
        <w:spacing w:before="0" w:beforeAutospacing="0" w:after="0" w:afterAutospacing="0"/>
        <w:textAlignment w:val="baseline"/>
        <w:rPr>
          <w:rFonts w:asciiTheme="minorHAnsi" w:hAnsiTheme="minorHAnsi" w:cstheme="minorHAnsi"/>
          <w:b/>
          <w:bCs/>
        </w:rPr>
      </w:pPr>
    </w:p>
    <w:p w14:paraId="54BDD6A3" w14:textId="2A7BE97A" w:rsidR="007E18D7" w:rsidRPr="00646F9C" w:rsidRDefault="007E18D7" w:rsidP="005915FE">
      <w:pPr>
        <w:pStyle w:val="paragraph"/>
        <w:spacing w:before="0" w:beforeAutospacing="0" w:after="0" w:afterAutospacing="0"/>
        <w:textAlignment w:val="baseline"/>
        <w:rPr>
          <w:rFonts w:asciiTheme="minorHAnsi" w:hAnsiTheme="minorHAnsi" w:cstheme="minorHAnsi"/>
          <w:b/>
          <w:bCs/>
        </w:rPr>
      </w:pPr>
      <w:r w:rsidRPr="00646F9C">
        <w:rPr>
          <w:rFonts w:asciiTheme="minorHAnsi" w:hAnsiTheme="minorHAnsi" w:cstheme="minorHAnsi"/>
          <w:b/>
          <w:bCs/>
        </w:rPr>
        <w:t>Growth Orientation</w:t>
      </w:r>
    </w:p>
    <w:p w14:paraId="11E005CE"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 xml:space="preserve">Demonstrates a commitment to learning and development. </w:t>
      </w:r>
      <w:proofErr w:type="gramStart"/>
      <w:r w:rsidRPr="00646F9C">
        <w:rPr>
          <w:rFonts w:asciiTheme="minorHAnsi" w:hAnsiTheme="minorHAnsi" w:cstheme="minorHAnsi"/>
        </w:rPr>
        <w:t>Seeks</w:t>
      </w:r>
      <w:proofErr w:type="gramEnd"/>
      <w:r w:rsidRPr="00646F9C">
        <w:rPr>
          <w:rFonts w:asciiTheme="minorHAnsi" w:hAnsiTheme="minorHAnsi" w:cstheme="minorHAnsi"/>
        </w:rPr>
        <w:t xml:space="preserve"> out opportunities to gain new skills, adapt to change, and apply feedback to improve.</w:t>
      </w:r>
    </w:p>
    <w:p w14:paraId="10119F4F" w14:textId="0D557DC9" w:rsidR="00506189" w:rsidRPr="00506189" w:rsidRDefault="0050618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06189">
        <w:rPr>
          <w:rFonts w:asciiTheme="minorHAnsi" w:hAnsiTheme="minorHAnsi" w:cstheme="minorHAnsi"/>
        </w:rPr>
        <w:t>Participates in professional development, training, or skill-building opportunities</w:t>
      </w:r>
    </w:p>
    <w:p w14:paraId="0F1964A1" w14:textId="23C74BAF" w:rsidR="00506189" w:rsidRPr="00506189" w:rsidRDefault="0050618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06189">
        <w:rPr>
          <w:rFonts w:asciiTheme="minorHAnsi" w:hAnsiTheme="minorHAnsi" w:cstheme="minorHAnsi"/>
        </w:rPr>
        <w:t>Applies feedback to improve performance and relationships</w:t>
      </w:r>
    </w:p>
    <w:p w14:paraId="5C36408A" w14:textId="2FAF2CE0" w:rsidR="00506189" w:rsidRPr="00506189" w:rsidRDefault="00506189"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506189">
        <w:rPr>
          <w:rFonts w:asciiTheme="minorHAnsi" w:hAnsiTheme="minorHAnsi" w:cstheme="minorHAnsi"/>
        </w:rPr>
        <w:t>Reflects</w:t>
      </w:r>
      <w:proofErr w:type="gramEnd"/>
      <w:r w:rsidRPr="00506189">
        <w:rPr>
          <w:rFonts w:asciiTheme="minorHAnsi" w:hAnsiTheme="minorHAnsi" w:cstheme="minorHAnsi"/>
        </w:rPr>
        <w:t xml:space="preserve"> on challenges as learning opportunities</w:t>
      </w:r>
    </w:p>
    <w:p w14:paraId="2856D5FC" w14:textId="6E595EF8" w:rsidR="00506189" w:rsidRPr="00506189" w:rsidRDefault="0050618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06189">
        <w:rPr>
          <w:rFonts w:asciiTheme="minorHAnsi" w:hAnsiTheme="minorHAnsi" w:cstheme="minorHAnsi"/>
        </w:rPr>
        <w:t>Seeks input from others to strengthen performance or understanding</w:t>
      </w:r>
    </w:p>
    <w:p w14:paraId="265BF4F2" w14:textId="759D48E0" w:rsidR="00506189" w:rsidRPr="00506189" w:rsidRDefault="0050618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06189">
        <w:rPr>
          <w:rFonts w:asciiTheme="minorHAnsi" w:hAnsiTheme="minorHAnsi" w:cstheme="minorHAnsi"/>
        </w:rPr>
        <w:t>Demonstrates curiosity and a willingness to learn beyond immediate job duties</w:t>
      </w:r>
    </w:p>
    <w:p w14:paraId="5A4B7A77"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p>
    <w:p w14:paraId="1CA5FDC6"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Innovation &amp; Continuous Improvement</w:t>
      </w:r>
    </w:p>
    <w:p w14:paraId="270566E7"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Identifies opportunities to improve systems, services, or outcomes. Offers creative solutions and supports changes that enhance quality, efficiency, or experience.</w:t>
      </w:r>
    </w:p>
    <w:p w14:paraId="350AA1D7" w14:textId="3E2ADFB7"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0B594D">
        <w:rPr>
          <w:rFonts w:asciiTheme="minorHAnsi" w:hAnsiTheme="minorHAnsi" w:cstheme="minorHAnsi"/>
        </w:rPr>
        <w:t>Identifies</w:t>
      </w:r>
      <w:proofErr w:type="gramEnd"/>
      <w:r w:rsidRPr="000B594D">
        <w:rPr>
          <w:rFonts w:asciiTheme="minorHAnsi" w:hAnsiTheme="minorHAnsi" w:cstheme="minorHAnsi"/>
        </w:rPr>
        <w:t xml:space="preserve"> inefficiencies and </w:t>
      </w:r>
      <w:proofErr w:type="gramStart"/>
      <w:r w:rsidRPr="000B594D">
        <w:rPr>
          <w:rFonts w:asciiTheme="minorHAnsi" w:hAnsiTheme="minorHAnsi" w:cstheme="minorHAnsi"/>
        </w:rPr>
        <w:t>suggests</w:t>
      </w:r>
      <w:proofErr w:type="gramEnd"/>
      <w:r w:rsidRPr="000B594D">
        <w:rPr>
          <w:rFonts w:asciiTheme="minorHAnsi" w:hAnsiTheme="minorHAnsi" w:cstheme="minorHAnsi"/>
        </w:rPr>
        <w:t xml:space="preserve"> realistic process improvements</w:t>
      </w:r>
    </w:p>
    <w:p w14:paraId="73EF8EF1" w14:textId="0DD5467A"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0B594D">
        <w:rPr>
          <w:rFonts w:asciiTheme="minorHAnsi" w:hAnsiTheme="minorHAnsi" w:cstheme="minorHAnsi"/>
        </w:rPr>
        <w:t>Proposes</w:t>
      </w:r>
      <w:proofErr w:type="gramEnd"/>
      <w:r w:rsidRPr="000B594D">
        <w:rPr>
          <w:rFonts w:asciiTheme="minorHAnsi" w:hAnsiTheme="minorHAnsi" w:cstheme="minorHAnsi"/>
        </w:rPr>
        <w:t xml:space="preserve"> new ideas or approaches aligned with unit or institutional goals</w:t>
      </w:r>
    </w:p>
    <w:p w14:paraId="484BAB96" w14:textId="49FD6560"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Pilots or adopts improved methods, tools, or resources</w:t>
      </w:r>
    </w:p>
    <w:p w14:paraId="1A027309" w14:textId="1926F06A"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Evaluates outcomes and learns from successes and failures</w:t>
      </w:r>
    </w:p>
    <w:p w14:paraId="6B03D611" w14:textId="2C12961F"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Encourages a culture of experimentation, reflection, and adaptation</w:t>
      </w:r>
    </w:p>
    <w:p w14:paraId="24C4A8B1" w14:textId="77777777" w:rsidR="000B594D" w:rsidRPr="00646F9C" w:rsidRDefault="000B594D" w:rsidP="007E18D7">
      <w:pPr>
        <w:pStyle w:val="paragraph"/>
        <w:spacing w:before="0" w:beforeAutospacing="0" w:after="0" w:afterAutospacing="0"/>
        <w:jc w:val="both"/>
        <w:textAlignment w:val="baseline"/>
        <w:rPr>
          <w:rFonts w:asciiTheme="minorHAnsi" w:hAnsiTheme="minorHAnsi" w:cstheme="minorHAnsi"/>
        </w:rPr>
      </w:pPr>
    </w:p>
    <w:p w14:paraId="2CE16CA6" w14:textId="19B51F60" w:rsidR="00A33481" w:rsidRPr="00646F9C" w:rsidRDefault="00A33481"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Interpersonal Influence</w:t>
      </w:r>
    </w:p>
    <w:p w14:paraId="4AC72D08" w14:textId="385BBF75" w:rsidR="00A33481" w:rsidRPr="00646F9C" w:rsidRDefault="004F7C5D"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 xml:space="preserve">Builds rapport and uses emotional intelligence, communication skills, and relationship awareness to shape outcomes and gain support. </w:t>
      </w:r>
      <w:proofErr w:type="gramStart"/>
      <w:r w:rsidRPr="00646F9C">
        <w:rPr>
          <w:rFonts w:asciiTheme="minorHAnsi" w:hAnsiTheme="minorHAnsi" w:cstheme="minorHAnsi"/>
        </w:rPr>
        <w:t>Adapts</w:t>
      </w:r>
      <w:proofErr w:type="gramEnd"/>
      <w:r w:rsidRPr="00646F9C">
        <w:rPr>
          <w:rFonts w:asciiTheme="minorHAnsi" w:hAnsiTheme="minorHAnsi" w:cstheme="minorHAnsi"/>
        </w:rPr>
        <w:t xml:space="preserve"> approach to engage others, resolve differences, and move ideas forward constructively.</w:t>
      </w:r>
    </w:p>
    <w:p w14:paraId="40585532" w14:textId="49C872FF"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Builds positive relationships across levels, functions, and backgrounds</w:t>
      </w:r>
    </w:p>
    <w:p w14:paraId="17C92B98" w14:textId="29F07515"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proofErr w:type="gramStart"/>
      <w:r w:rsidRPr="004F7C5D">
        <w:rPr>
          <w:rFonts w:asciiTheme="minorHAnsi" w:hAnsiTheme="minorHAnsi" w:cstheme="minorHAnsi"/>
        </w:rPr>
        <w:t>Uses</w:t>
      </w:r>
      <w:proofErr w:type="gramEnd"/>
      <w:r w:rsidRPr="004F7C5D">
        <w:rPr>
          <w:rFonts w:asciiTheme="minorHAnsi" w:hAnsiTheme="minorHAnsi" w:cstheme="minorHAnsi"/>
        </w:rPr>
        <w:t xml:space="preserve"> persuasion and diplomacy to gain buy-in without relying on authority</w:t>
      </w:r>
    </w:p>
    <w:p w14:paraId="1B9A2430" w14:textId="08C8754F"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Adapts tone, style, and messaging to fit the audience and context</w:t>
      </w:r>
    </w:p>
    <w:p w14:paraId="036B013C" w14:textId="0D49008A"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Navigates sensitive conversations tactfully and constructively</w:t>
      </w:r>
    </w:p>
    <w:p w14:paraId="3B1B0C53" w14:textId="44A66162"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Recognizes and responds to nonverbal cues and emotional dynamics in group settings</w:t>
      </w:r>
    </w:p>
    <w:p w14:paraId="17B4A877" w14:textId="3DF2CFBB"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Anticipates objections and tailors messaging to address concerns or motivations</w:t>
      </w:r>
    </w:p>
    <w:p w14:paraId="08AFAEAE" w14:textId="27181EB0"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Gains cooperation through credibility, empathy, and shared interests</w:t>
      </w:r>
    </w:p>
    <w:p w14:paraId="56CD0DB2" w14:textId="635E1309"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t>Influences outcomes through listening, aligning priorities, and framing solutions</w:t>
      </w:r>
    </w:p>
    <w:p w14:paraId="13934041" w14:textId="2B0D3CF4" w:rsidR="004F7C5D" w:rsidRPr="004F7C5D" w:rsidRDefault="004F7C5D" w:rsidP="004F7C5D">
      <w:pPr>
        <w:pStyle w:val="paragraph"/>
        <w:numPr>
          <w:ilvl w:val="0"/>
          <w:numId w:val="74"/>
        </w:numPr>
        <w:spacing w:before="0" w:beforeAutospacing="0" w:after="0" w:afterAutospacing="0"/>
        <w:jc w:val="both"/>
        <w:textAlignment w:val="baseline"/>
        <w:rPr>
          <w:rFonts w:asciiTheme="minorHAnsi" w:hAnsiTheme="minorHAnsi" w:cstheme="minorHAnsi"/>
        </w:rPr>
      </w:pPr>
      <w:r w:rsidRPr="004F7C5D">
        <w:rPr>
          <w:rFonts w:asciiTheme="minorHAnsi" w:hAnsiTheme="minorHAnsi" w:cstheme="minorHAnsi"/>
        </w:rPr>
        <w:lastRenderedPageBreak/>
        <w:t>Encourages collaborative decision-making by engaging stakeholders early</w:t>
      </w:r>
    </w:p>
    <w:p w14:paraId="62643ED8" w14:textId="77777777" w:rsidR="004F7C5D" w:rsidRPr="00646F9C" w:rsidRDefault="004F7C5D" w:rsidP="007E18D7">
      <w:pPr>
        <w:pStyle w:val="paragraph"/>
        <w:spacing w:before="0" w:beforeAutospacing="0" w:after="0" w:afterAutospacing="0"/>
        <w:jc w:val="both"/>
        <w:textAlignment w:val="baseline"/>
        <w:rPr>
          <w:rFonts w:asciiTheme="minorHAnsi" w:hAnsiTheme="minorHAnsi" w:cstheme="minorHAnsi"/>
          <w:b/>
          <w:bCs/>
        </w:rPr>
      </w:pPr>
    </w:p>
    <w:p w14:paraId="5D42040E" w14:textId="77777777" w:rsidR="00A33481" w:rsidRPr="00646F9C" w:rsidRDefault="00A33481" w:rsidP="007E18D7">
      <w:pPr>
        <w:pStyle w:val="paragraph"/>
        <w:spacing w:before="0" w:beforeAutospacing="0" w:after="0" w:afterAutospacing="0"/>
        <w:jc w:val="both"/>
        <w:textAlignment w:val="baseline"/>
        <w:rPr>
          <w:rFonts w:asciiTheme="minorHAnsi" w:hAnsiTheme="minorHAnsi" w:cstheme="minorHAnsi"/>
          <w:b/>
          <w:bCs/>
        </w:rPr>
      </w:pPr>
    </w:p>
    <w:p w14:paraId="3EF98808" w14:textId="56177721"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Judgment &amp; Decision-Making</w:t>
      </w:r>
    </w:p>
    <w:p w14:paraId="05E46829"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Applies sound reasoning and professional ethics to make informed decisions. Recognizes when to escalate issues and when to act independently.</w:t>
      </w:r>
    </w:p>
    <w:p w14:paraId="4951B45D" w14:textId="54FCEAB5"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Gathers appropriate information before making decisions</w:t>
      </w:r>
    </w:p>
    <w:p w14:paraId="5E811E90" w14:textId="05C50EC7"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Considers short- and long-term implications when choosing a course of action</w:t>
      </w:r>
    </w:p>
    <w:p w14:paraId="1A7E5ECB" w14:textId="73D4A6C8"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Balances policy, ethics, and practical needs when solving problems</w:t>
      </w:r>
    </w:p>
    <w:p w14:paraId="7D075B79" w14:textId="400F333A"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0B594D">
        <w:rPr>
          <w:rFonts w:asciiTheme="minorHAnsi" w:hAnsiTheme="minorHAnsi" w:cstheme="minorHAnsi"/>
        </w:rPr>
        <w:t>Seeks</w:t>
      </w:r>
      <w:proofErr w:type="gramEnd"/>
      <w:r w:rsidRPr="000B594D">
        <w:rPr>
          <w:rFonts w:asciiTheme="minorHAnsi" w:hAnsiTheme="minorHAnsi" w:cstheme="minorHAnsi"/>
        </w:rPr>
        <w:t xml:space="preserve"> guidance when unsure or when high-impact decisions are needed</w:t>
      </w:r>
    </w:p>
    <w:p w14:paraId="1E4D26F9" w14:textId="222D198E" w:rsidR="000B594D" w:rsidRPr="000B594D" w:rsidRDefault="000B594D"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Takes responsibility for decisions and their outcomes</w:t>
      </w:r>
    </w:p>
    <w:p w14:paraId="267CAACA"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p>
    <w:p w14:paraId="17B28C05" w14:textId="77777777" w:rsidR="00F07E43" w:rsidRPr="00F07E43" w:rsidRDefault="00F07E43" w:rsidP="00F07E43">
      <w:pPr>
        <w:pStyle w:val="paragraph"/>
        <w:spacing w:before="0" w:beforeAutospacing="0" w:after="0" w:afterAutospacing="0"/>
        <w:jc w:val="both"/>
        <w:textAlignment w:val="baseline"/>
        <w:rPr>
          <w:rFonts w:asciiTheme="minorHAnsi" w:hAnsiTheme="minorHAnsi" w:cstheme="minorHAnsi"/>
          <w:b/>
          <w:bCs/>
        </w:rPr>
      </w:pPr>
      <w:r w:rsidRPr="00F07E43">
        <w:rPr>
          <w:rFonts w:asciiTheme="minorHAnsi" w:hAnsiTheme="minorHAnsi" w:cstheme="minorHAnsi"/>
          <w:b/>
          <w:bCs/>
        </w:rPr>
        <w:t>Learning Agility</w:t>
      </w:r>
    </w:p>
    <w:p w14:paraId="37B248B3" w14:textId="5D4D48FA" w:rsidR="00F07E43" w:rsidRPr="00F07E43" w:rsidRDefault="00F07E43" w:rsidP="00F07E43">
      <w:pPr>
        <w:pStyle w:val="paragraph"/>
        <w:spacing w:before="0" w:beforeAutospacing="0" w:after="0" w:afterAutospacing="0"/>
        <w:jc w:val="both"/>
        <w:textAlignment w:val="baseline"/>
        <w:rPr>
          <w:rFonts w:asciiTheme="minorHAnsi" w:hAnsiTheme="minorHAnsi" w:cstheme="minorHAnsi"/>
        </w:rPr>
      </w:pPr>
      <w:proofErr w:type="gramStart"/>
      <w:r w:rsidRPr="00F07E43">
        <w:rPr>
          <w:rFonts w:asciiTheme="minorHAnsi" w:hAnsiTheme="minorHAnsi" w:cstheme="minorHAnsi"/>
        </w:rPr>
        <w:t>Learns</w:t>
      </w:r>
      <w:proofErr w:type="gramEnd"/>
      <w:r w:rsidRPr="00F07E43">
        <w:rPr>
          <w:rFonts w:asciiTheme="minorHAnsi" w:hAnsiTheme="minorHAnsi" w:cstheme="minorHAnsi"/>
        </w:rPr>
        <w:t xml:space="preserve"> quickly from experience and </w:t>
      </w:r>
      <w:proofErr w:type="gramStart"/>
      <w:r w:rsidRPr="00F07E43">
        <w:rPr>
          <w:rFonts w:asciiTheme="minorHAnsi" w:hAnsiTheme="minorHAnsi" w:cstheme="minorHAnsi"/>
        </w:rPr>
        <w:t>applies</w:t>
      </w:r>
      <w:proofErr w:type="gramEnd"/>
      <w:r w:rsidRPr="00F07E43">
        <w:rPr>
          <w:rFonts w:asciiTheme="minorHAnsi" w:hAnsiTheme="minorHAnsi" w:cstheme="minorHAnsi"/>
        </w:rPr>
        <w:t xml:space="preserve"> insights </w:t>
      </w:r>
      <w:proofErr w:type="gramStart"/>
      <w:r w:rsidRPr="00F07E43">
        <w:rPr>
          <w:rFonts w:asciiTheme="minorHAnsi" w:hAnsiTheme="minorHAnsi" w:cstheme="minorHAnsi"/>
        </w:rPr>
        <w:t>to</w:t>
      </w:r>
      <w:proofErr w:type="gramEnd"/>
      <w:r w:rsidRPr="00F07E43">
        <w:rPr>
          <w:rFonts w:asciiTheme="minorHAnsi" w:hAnsiTheme="minorHAnsi" w:cstheme="minorHAnsi"/>
        </w:rPr>
        <w:t xml:space="preserve"> new situations. Adjusts approach based on feedback and changing contexts.</w:t>
      </w:r>
    </w:p>
    <w:p w14:paraId="7730CE38" w14:textId="77777777" w:rsidR="00F07E43" w:rsidRPr="00F07E43" w:rsidRDefault="00F07E43" w:rsidP="00F07E43">
      <w:pPr>
        <w:pStyle w:val="paragraph"/>
        <w:numPr>
          <w:ilvl w:val="0"/>
          <w:numId w:val="73"/>
        </w:numPr>
        <w:spacing w:before="0" w:beforeAutospacing="0" w:after="0" w:afterAutospacing="0"/>
        <w:jc w:val="both"/>
        <w:textAlignment w:val="baseline"/>
        <w:rPr>
          <w:rFonts w:asciiTheme="minorHAnsi" w:hAnsiTheme="minorHAnsi" w:cstheme="minorHAnsi"/>
        </w:rPr>
      </w:pPr>
      <w:proofErr w:type="gramStart"/>
      <w:r w:rsidRPr="00F07E43">
        <w:rPr>
          <w:rFonts w:asciiTheme="minorHAnsi" w:hAnsiTheme="minorHAnsi" w:cstheme="minorHAnsi"/>
        </w:rPr>
        <w:t>Adapts</w:t>
      </w:r>
      <w:proofErr w:type="gramEnd"/>
      <w:r w:rsidRPr="00F07E43">
        <w:rPr>
          <w:rFonts w:asciiTheme="minorHAnsi" w:hAnsiTheme="minorHAnsi" w:cstheme="minorHAnsi"/>
        </w:rPr>
        <w:t xml:space="preserve"> behavior based on lessons learned from past successes or failures</w:t>
      </w:r>
    </w:p>
    <w:p w14:paraId="26642F75" w14:textId="77777777" w:rsidR="00F07E43" w:rsidRPr="00F07E43" w:rsidRDefault="00F07E43" w:rsidP="00F07E43">
      <w:pPr>
        <w:pStyle w:val="paragraph"/>
        <w:numPr>
          <w:ilvl w:val="0"/>
          <w:numId w:val="73"/>
        </w:numPr>
        <w:spacing w:before="0" w:beforeAutospacing="0" w:after="0" w:afterAutospacing="0"/>
        <w:jc w:val="both"/>
        <w:textAlignment w:val="baseline"/>
        <w:rPr>
          <w:rFonts w:asciiTheme="minorHAnsi" w:hAnsiTheme="minorHAnsi" w:cstheme="minorHAnsi"/>
        </w:rPr>
      </w:pPr>
      <w:proofErr w:type="gramStart"/>
      <w:r w:rsidRPr="00F07E43">
        <w:rPr>
          <w:rFonts w:asciiTheme="minorHAnsi" w:hAnsiTheme="minorHAnsi" w:cstheme="minorHAnsi"/>
        </w:rPr>
        <w:t>Seeks out</w:t>
      </w:r>
      <w:proofErr w:type="gramEnd"/>
      <w:r w:rsidRPr="00F07E43">
        <w:rPr>
          <w:rFonts w:asciiTheme="minorHAnsi" w:hAnsiTheme="minorHAnsi" w:cstheme="minorHAnsi"/>
        </w:rPr>
        <w:t xml:space="preserve"> new and challenging assignments</w:t>
      </w:r>
    </w:p>
    <w:p w14:paraId="176D85EE" w14:textId="3648F70E" w:rsidR="004279A0" w:rsidRPr="00F07E43" w:rsidRDefault="00F07E43" w:rsidP="004279A0">
      <w:pPr>
        <w:pStyle w:val="paragraph"/>
        <w:numPr>
          <w:ilvl w:val="0"/>
          <w:numId w:val="73"/>
        </w:numPr>
        <w:spacing w:before="0" w:beforeAutospacing="0" w:after="0" w:afterAutospacing="0"/>
        <w:jc w:val="both"/>
        <w:textAlignment w:val="baseline"/>
        <w:rPr>
          <w:rFonts w:asciiTheme="minorHAnsi" w:hAnsiTheme="minorHAnsi" w:cstheme="minorHAnsi"/>
        </w:rPr>
      </w:pPr>
      <w:r w:rsidRPr="00F07E43">
        <w:rPr>
          <w:rFonts w:asciiTheme="minorHAnsi" w:hAnsiTheme="minorHAnsi" w:cstheme="minorHAnsi"/>
        </w:rPr>
        <w:t xml:space="preserve">Tries new approaches, even in uncertain </w:t>
      </w:r>
      <w:proofErr w:type="gramStart"/>
      <w:r w:rsidRPr="00F07E43">
        <w:rPr>
          <w:rFonts w:asciiTheme="minorHAnsi" w:hAnsiTheme="minorHAnsi" w:cstheme="minorHAnsi"/>
        </w:rPr>
        <w:t>conditions</w:t>
      </w:r>
      <w:r w:rsidR="004279A0" w:rsidRPr="00646F9C">
        <w:rPr>
          <w:rFonts w:asciiTheme="minorHAnsi" w:hAnsiTheme="minorHAnsi" w:cstheme="minorHAnsi"/>
        </w:rPr>
        <w:t>;</w:t>
      </w:r>
      <w:proofErr w:type="gramEnd"/>
      <w:r w:rsidR="004279A0" w:rsidRPr="00646F9C">
        <w:rPr>
          <w:rFonts w:asciiTheme="minorHAnsi" w:hAnsiTheme="minorHAnsi" w:cstheme="minorHAnsi"/>
        </w:rPr>
        <w:t xml:space="preserve"> flexibility in thinking and behavior</w:t>
      </w:r>
    </w:p>
    <w:p w14:paraId="238188DA" w14:textId="09FAB9D1" w:rsidR="00F07E43" w:rsidRPr="00646F9C" w:rsidRDefault="00F07E43" w:rsidP="00F07E43">
      <w:pPr>
        <w:pStyle w:val="paragraph"/>
        <w:numPr>
          <w:ilvl w:val="0"/>
          <w:numId w:val="73"/>
        </w:numPr>
        <w:spacing w:before="0" w:beforeAutospacing="0" w:after="0" w:afterAutospacing="0"/>
        <w:jc w:val="both"/>
        <w:textAlignment w:val="baseline"/>
        <w:rPr>
          <w:rFonts w:asciiTheme="minorHAnsi" w:hAnsiTheme="minorHAnsi" w:cstheme="minorHAnsi"/>
        </w:rPr>
      </w:pPr>
      <w:r w:rsidRPr="00F07E43">
        <w:rPr>
          <w:rFonts w:asciiTheme="minorHAnsi" w:hAnsiTheme="minorHAnsi" w:cstheme="minorHAnsi"/>
        </w:rPr>
        <w:t>Applies knowledge gained in one situation to different context</w:t>
      </w:r>
      <w:r w:rsidRPr="00646F9C">
        <w:rPr>
          <w:rFonts w:asciiTheme="minorHAnsi" w:hAnsiTheme="minorHAnsi" w:cstheme="minorHAnsi"/>
        </w:rPr>
        <w:t>s</w:t>
      </w:r>
    </w:p>
    <w:p w14:paraId="014BE9DC" w14:textId="57FB597D" w:rsidR="00C11803" w:rsidRPr="00646F9C" w:rsidRDefault="00C11803" w:rsidP="00F07E43">
      <w:pPr>
        <w:pStyle w:val="paragraph"/>
        <w:numPr>
          <w:ilvl w:val="0"/>
          <w:numId w:val="73"/>
        </w:numPr>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Navigates ambiguity without full information</w:t>
      </w:r>
    </w:p>
    <w:p w14:paraId="3153EF94" w14:textId="77777777" w:rsidR="00C11803" w:rsidRPr="00646F9C" w:rsidRDefault="00C11803" w:rsidP="00C11803">
      <w:pPr>
        <w:pStyle w:val="paragraph"/>
        <w:spacing w:before="0" w:beforeAutospacing="0" w:after="0" w:afterAutospacing="0"/>
        <w:ind w:left="720"/>
        <w:jc w:val="both"/>
        <w:textAlignment w:val="baseline"/>
        <w:rPr>
          <w:rFonts w:asciiTheme="minorHAnsi" w:hAnsiTheme="minorHAnsi" w:cstheme="minorHAnsi"/>
        </w:rPr>
      </w:pPr>
    </w:p>
    <w:p w14:paraId="086E0CC3" w14:textId="4D1F9F34" w:rsidR="005B33EE" w:rsidRPr="00646F9C" w:rsidRDefault="005B33EE"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Physical Safety and Risk Awaren</w:t>
      </w:r>
      <w:r w:rsidR="00013598" w:rsidRPr="00646F9C">
        <w:rPr>
          <w:rFonts w:asciiTheme="minorHAnsi" w:hAnsiTheme="minorHAnsi" w:cstheme="minorHAnsi"/>
          <w:b/>
          <w:bCs/>
        </w:rPr>
        <w:t>e</w:t>
      </w:r>
      <w:r w:rsidRPr="00646F9C">
        <w:rPr>
          <w:rFonts w:asciiTheme="minorHAnsi" w:hAnsiTheme="minorHAnsi" w:cstheme="minorHAnsi"/>
          <w:b/>
          <w:bCs/>
        </w:rPr>
        <w:t>ss</w:t>
      </w:r>
    </w:p>
    <w:p w14:paraId="51905E84" w14:textId="1CFCAE30" w:rsidR="00967095" w:rsidRPr="00646F9C" w:rsidRDefault="00967095"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Promotes and maintains a safe physical work environment by following institutional policies, using resources appropriately, and proactively identifying and addressing safety risks.</w:t>
      </w:r>
    </w:p>
    <w:p w14:paraId="1D14CBC9" w14:textId="27C7568A"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867EF9">
        <w:rPr>
          <w:rFonts w:asciiTheme="minorHAnsi" w:hAnsiTheme="minorHAnsi" w:cstheme="minorHAnsi"/>
        </w:rPr>
        <w:t>Adheres to physical safety protocols related to equipment, facilities, and emergency procedures</w:t>
      </w:r>
    </w:p>
    <w:p w14:paraId="41DA9757" w14:textId="254FB14B"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867EF9">
        <w:rPr>
          <w:rFonts w:asciiTheme="minorHAnsi" w:hAnsiTheme="minorHAnsi" w:cstheme="minorHAnsi"/>
        </w:rPr>
        <w:t>Maintains clean, organized, and hazard-free workspaces</w:t>
      </w:r>
    </w:p>
    <w:p w14:paraId="79ECBCB8" w14:textId="7D5156D2"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867EF9">
        <w:rPr>
          <w:rFonts w:asciiTheme="minorHAnsi" w:hAnsiTheme="minorHAnsi" w:cstheme="minorHAnsi"/>
        </w:rPr>
        <w:t>Uses</w:t>
      </w:r>
      <w:proofErr w:type="gramEnd"/>
      <w:r w:rsidRPr="00867EF9">
        <w:rPr>
          <w:rFonts w:asciiTheme="minorHAnsi" w:hAnsiTheme="minorHAnsi" w:cstheme="minorHAnsi"/>
        </w:rPr>
        <w:t xml:space="preserve"> tools, machinery, and materials according to training and guidelines</w:t>
      </w:r>
    </w:p>
    <w:p w14:paraId="0A10D010" w14:textId="347CA88E"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867EF9">
        <w:rPr>
          <w:rFonts w:asciiTheme="minorHAnsi" w:hAnsiTheme="minorHAnsi" w:cstheme="minorHAnsi"/>
        </w:rPr>
        <w:t>Participates in safety drills, inspections, or compliance checks as required</w:t>
      </w:r>
    </w:p>
    <w:p w14:paraId="420ABAF9" w14:textId="2D5B2994"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867EF9">
        <w:rPr>
          <w:rFonts w:asciiTheme="minorHAnsi" w:hAnsiTheme="minorHAnsi" w:cstheme="minorHAnsi"/>
        </w:rPr>
        <w:t>Reports accidents, hazards, or unsafe behaviors to appropriate personnel</w:t>
      </w:r>
    </w:p>
    <w:p w14:paraId="30B3AF09" w14:textId="1D56CC03"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867EF9">
        <w:rPr>
          <w:rFonts w:asciiTheme="minorHAnsi" w:hAnsiTheme="minorHAnsi" w:cstheme="minorHAnsi"/>
        </w:rPr>
        <w:t>Follows</w:t>
      </w:r>
      <w:proofErr w:type="gramEnd"/>
      <w:r w:rsidRPr="00867EF9">
        <w:rPr>
          <w:rFonts w:asciiTheme="minorHAnsi" w:hAnsiTheme="minorHAnsi" w:cstheme="minorHAnsi"/>
        </w:rPr>
        <w:t xml:space="preserve"> guidelines for public health and environmental safety, where applicable</w:t>
      </w:r>
    </w:p>
    <w:p w14:paraId="784EB82B" w14:textId="25DD603D" w:rsidR="00867EF9" w:rsidRPr="00867EF9" w:rsidRDefault="00867EF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867EF9">
        <w:rPr>
          <w:rFonts w:asciiTheme="minorHAnsi" w:hAnsiTheme="minorHAnsi" w:cstheme="minorHAnsi"/>
        </w:rPr>
        <w:t xml:space="preserve">Ensures </w:t>
      </w:r>
      <w:proofErr w:type="gramStart"/>
      <w:r w:rsidRPr="00867EF9">
        <w:rPr>
          <w:rFonts w:asciiTheme="minorHAnsi" w:hAnsiTheme="minorHAnsi" w:cstheme="minorHAnsi"/>
        </w:rPr>
        <w:t>personal</w:t>
      </w:r>
      <w:proofErr w:type="gramEnd"/>
      <w:r w:rsidRPr="00867EF9">
        <w:rPr>
          <w:rFonts w:asciiTheme="minorHAnsi" w:hAnsiTheme="minorHAnsi" w:cstheme="minorHAnsi"/>
        </w:rPr>
        <w:t xml:space="preserve"> and campus safety through proper security practices and situational awareness</w:t>
      </w:r>
    </w:p>
    <w:p w14:paraId="0303E416" w14:textId="77777777" w:rsidR="005B33EE" w:rsidRPr="00646F9C" w:rsidRDefault="005B33EE" w:rsidP="007E18D7">
      <w:pPr>
        <w:pStyle w:val="paragraph"/>
        <w:spacing w:before="0" w:beforeAutospacing="0" w:after="0" w:afterAutospacing="0"/>
        <w:jc w:val="both"/>
        <w:textAlignment w:val="baseline"/>
        <w:rPr>
          <w:rFonts w:asciiTheme="minorHAnsi" w:hAnsiTheme="minorHAnsi" w:cstheme="minorHAnsi"/>
          <w:b/>
          <w:bCs/>
        </w:rPr>
      </w:pPr>
    </w:p>
    <w:p w14:paraId="541A0DEE" w14:textId="00EC4446" w:rsidR="00CC7159" w:rsidRPr="00646F9C" w:rsidRDefault="00CC7159"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Public and Community Engagement</w:t>
      </w:r>
    </w:p>
    <w:p w14:paraId="3EA3D6EA" w14:textId="18DBA9A1" w:rsidR="00CC7159" w:rsidRPr="00646F9C" w:rsidRDefault="00CC7159"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Represents the university with professionalism, integrity, and responsiveness in interactions with external individuals, organizations, and the broader community. Builds trust and promotes positive relationships that advance the institution’s mission of service, outreach, and partnership.</w:t>
      </w:r>
    </w:p>
    <w:p w14:paraId="589643C6" w14:textId="5E4E221E"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F52B3">
        <w:rPr>
          <w:rFonts w:asciiTheme="minorHAnsi" w:hAnsiTheme="minorHAnsi" w:cstheme="minorHAnsi"/>
        </w:rPr>
        <w:t>Communicates clearly, courteously, and professionally in all public-facing interactions</w:t>
      </w:r>
    </w:p>
    <w:p w14:paraId="17B2EC48" w14:textId="767FC22B"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F52B3">
        <w:rPr>
          <w:rFonts w:asciiTheme="minorHAnsi" w:hAnsiTheme="minorHAnsi" w:cstheme="minorHAnsi"/>
        </w:rPr>
        <w:lastRenderedPageBreak/>
        <w:t>Demonstrates respect for community perspectives, especially those of underserved or underrepresented populations</w:t>
      </w:r>
    </w:p>
    <w:p w14:paraId="461F4878" w14:textId="1E48F3B1"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F52B3">
        <w:rPr>
          <w:rFonts w:asciiTheme="minorHAnsi" w:hAnsiTheme="minorHAnsi" w:cstheme="minorHAnsi"/>
        </w:rPr>
        <w:t>Responds promptly and helpfully to inquiries or concerns from community members, vendors, or other external stakeholders</w:t>
      </w:r>
    </w:p>
    <w:p w14:paraId="392BF3EB" w14:textId="6FB9A1BE"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5F52B3">
        <w:rPr>
          <w:rFonts w:asciiTheme="minorHAnsi" w:hAnsiTheme="minorHAnsi" w:cstheme="minorHAnsi"/>
        </w:rPr>
        <w:t>Participates</w:t>
      </w:r>
      <w:proofErr w:type="gramEnd"/>
      <w:r w:rsidRPr="005F52B3">
        <w:rPr>
          <w:rFonts w:asciiTheme="minorHAnsi" w:hAnsiTheme="minorHAnsi" w:cstheme="minorHAnsi"/>
        </w:rPr>
        <w:t xml:space="preserve"> in or supports community outreach efforts, partnerships, or events</w:t>
      </w:r>
    </w:p>
    <w:p w14:paraId="66394D6B" w14:textId="3F7EEB10"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F52B3">
        <w:rPr>
          <w:rFonts w:asciiTheme="minorHAnsi" w:hAnsiTheme="minorHAnsi" w:cstheme="minorHAnsi"/>
        </w:rPr>
        <w:t>Aligns personal and departmental conduct with the university’s values and reputation in the public eye</w:t>
      </w:r>
    </w:p>
    <w:p w14:paraId="3F5BF3EA" w14:textId="3991F1BB"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F52B3">
        <w:rPr>
          <w:rFonts w:asciiTheme="minorHAnsi" w:hAnsiTheme="minorHAnsi" w:cstheme="minorHAnsi"/>
        </w:rPr>
        <w:t>Protects the university’s credibility by addressing concerns thoughtfully and redirecting to appropriate resources when needed</w:t>
      </w:r>
    </w:p>
    <w:p w14:paraId="45A91D04" w14:textId="2EF373AB" w:rsidR="005F52B3" w:rsidRPr="005F52B3" w:rsidRDefault="005F52B3"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5F52B3">
        <w:rPr>
          <w:rFonts w:asciiTheme="minorHAnsi" w:hAnsiTheme="minorHAnsi" w:cstheme="minorHAnsi"/>
        </w:rPr>
        <w:t>Builds</w:t>
      </w:r>
      <w:proofErr w:type="gramEnd"/>
      <w:r w:rsidRPr="005F52B3">
        <w:rPr>
          <w:rFonts w:asciiTheme="minorHAnsi" w:hAnsiTheme="minorHAnsi" w:cstheme="minorHAnsi"/>
        </w:rPr>
        <w:t xml:space="preserve"> collaborative relationships with community partners that support mutual goals</w:t>
      </w:r>
    </w:p>
    <w:p w14:paraId="3862F369" w14:textId="77777777" w:rsidR="005F52B3" w:rsidRPr="00646F9C" w:rsidRDefault="005F52B3" w:rsidP="007E18D7">
      <w:pPr>
        <w:pStyle w:val="paragraph"/>
        <w:spacing w:before="0" w:beforeAutospacing="0" w:after="0" w:afterAutospacing="0"/>
        <w:jc w:val="both"/>
        <w:textAlignment w:val="baseline"/>
        <w:rPr>
          <w:rFonts w:asciiTheme="minorHAnsi" w:hAnsiTheme="minorHAnsi" w:cstheme="minorHAnsi"/>
          <w:b/>
          <w:bCs/>
        </w:rPr>
      </w:pPr>
    </w:p>
    <w:p w14:paraId="6F0390A1" w14:textId="77777777" w:rsidR="00081706" w:rsidRPr="00646F9C" w:rsidRDefault="00081706" w:rsidP="007E18D7">
      <w:pPr>
        <w:pStyle w:val="paragraph"/>
        <w:spacing w:before="0" w:beforeAutospacing="0" w:after="0" w:afterAutospacing="0"/>
        <w:jc w:val="both"/>
        <w:textAlignment w:val="baseline"/>
        <w:rPr>
          <w:rFonts w:asciiTheme="minorHAnsi" w:hAnsiTheme="minorHAnsi" w:cstheme="minorHAnsi"/>
          <w:b/>
          <w:bCs/>
        </w:rPr>
      </w:pPr>
    </w:p>
    <w:p w14:paraId="6DEE8D2F" w14:textId="2D13E34B" w:rsidR="00867EF9" w:rsidRPr="00646F9C" w:rsidRDefault="00867EF9"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t>Psychological Safety and Re</w:t>
      </w:r>
      <w:r w:rsidR="005D1659" w:rsidRPr="00646F9C">
        <w:rPr>
          <w:rFonts w:asciiTheme="minorHAnsi" w:hAnsiTheme="minorHAnsi" w:cstheme="minorHAnsi"/>
          <w:b/>
          <w:bCs/>
        </w:rPr>
        <w:t>s</w:t>
      </w:r>
      <w:r w:rsidRPr="00646F9C">
        <w:rPr>
          <w:rFonts w:asciiTheme="minorHAnsi" w:hAnsiTheme="minorHAnsi" w:cstheme="minorHAnsi"/>
          <w:b/>
          <w:bCs/>
        </w:rPr>
        <w:t>pect</w:t>
      </w:r>
    </w:p>
    <w:p w14:paraId="0A0B84B4" w14:textId="02A01C31" w:rsidR="00867EF9" w:rsidRPr="00646F9C" w:rsidRDefault="005D1659"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Creates and contributes to a work environment where individuals feel valued, respected, and safe to express ideas, raise concerns, and engage without fear of negative consequences.</w:t>
      </w:r>
    </w:p>
    <w:p w14:paraId="703C92F9" w14:textId="392628E1"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Demonstrates respect for differing perspectives, identities, and experiences</w:t>
      </w:r>
    </w:p>
    <w:p w14:paraId="5EDF442E" w14:textId="07FB0B92"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Encourages open dialogue, input, and constructive feedback across levels and roles</w:t>
      </w:r>
    </w:p>
    <w:p w14:paraId="36477DF1" w14:textId="44F78C9F"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Responds professionally to questions, mistakes, or disagreements without assigning blame</w:t>
      </w:r>
    </w:p>
    <w:p w14:paraId="6FB7493C" w14:textId="67DA8C85"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Acts with emotional intelligence and empathy in interactions with colleagues, students, and the public</w:t>
      </w:r>
    </w:p>
    <w:p w14:paraId="658175F6" w14:textId="464DC593"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Maintains confidentiality and handles sensitive topics with discretion</w:t>
      </w:r>
    </w:p>
    <w:p w14:paraId="32973F40" w14:textId="30A16A86"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proofErr w:type="gramStart"/>
      <w:r w:rsidRPr="005D1659">
        <w:rPr>
          <w:rFonts w:asciiTheme="minorHAnsi" w:hAnsiTheme="minorHAnsi" w:cstheme="minorHAnsi"/>
        </w:rPr>
        <w:t>Intervenes</w:t>
      </w:r>
      <w:proofErr w:type="gramEnd"/>
      <w:r w:rsidRPr="005D1659">
        <w:rPr>
          <w:rFonts w:asciiTheme="minorHAnsi" w:hAnsiTheme="minorHAnsi" w:cstheme="minorHAnsi"/>
        </w:rPr>
        <w:t xml:space="preserve"> or reports behaviors that create a hostile, disrespectful, or exclusionary environment</w:t>
      </w:r>
    </w:p>
    <w:p w14:paraId="6F624EC4" w14:textId="3B807384" w:rsidR="005D1659" w:rsidRPr="005D1659" w:rsidRDefault="005D1659" w:rsidP="00A85123">
      <w:pPr>
        <w:pStyle w:val="paragraph"/>
        <w:numPr>
          <w:ilvl w:val="0"/>
          <w:numId w:val="30"/>
        </w:numPr>
        <w:spacing w:before="0" w:beforeAutospacing="0" w:after="0" w:afterAutospacing="0"/>
        <w:jc w:val="both"/>
        <w:textAlignment w:val="baseline"/>
        <w:rPr>
          <w:rFonts w:asciiTheme="minorHAnsi" w:hAnsiTheme="minorHAnsi" w:cstheme="minorHAnsi"/>
        </w:rPr>
      </w:pPr>
      <w:r w:rsidRPr="005D1659">
        <w:rPr>
          <w:rFonts w:asciiTheme="minorHAnsi" w:hAnsiTheme="minorHAnsi" w:cstheme="minorHAnsi"/>
        </w:rPr>
        <w:t>Supports inclusive practices that foster trust and belonging</w:t>
      </w:r>
    </w:p>
    <w:p w14:paraId="4E5A93F4" w14:textId="77777777" w:rsidR="00867EF9" w:rsidRPr="00646F9C" w:rsidRDefault="00867EF9" w:rsidP="007E18D7">
      <w:pPr>
        <w:pStyle w:val="paragraph"/>
        <w:spacing w:before="0" w:beforeAutospacing="0" w:after="0" w:afterAutospacing="0"/>
        <w:jc w:val="both"/>
        <w:textAlignment w:val="baseline"/>
        <w:rPr>
          <w:rFonts w:asciiTheme="minorHAnsi" w:hAnsiTheme="minorHAnsi" w:cstheme="minorHAnsi"/>
          <w:b/>
          <w:bCs/>
        </w:rPr>
      </w:pPr>
    </w:p>
    <w:p w14:paraId="742E1F59" w14:textId="79FC5503" w:rsidR="005F47F7" w:rsidRPr="005F47F7" w:rsidRDefault="005F47F7" w:rsidP="008D0EAB">
      <w:pPr>
        <w:pStyle w:val="paragraph"/>
        <w:spacing w:before="0" w:beforeAutospacing="0" w:after="0" w:afterAutospacing="0"/>
        <w:textAlignment w:val="baseline"/>
        <w:rPr>
          <w:rFonts w:asciiTheme="minorHAnsi" w:hAnsiTheme="minorHAnsi" w:cstheme="minorHAnsi"/>
        </w:rPr>
      </w:pPr>
      <w:r w:rsidRPr="005F47F7">
        <w:rPr>
          <w:rFonts w:asciiTheme="minorHAnsi" w:hAnsiTheme="minorHAnsi" w:cstheme="minorHAnsi"/>
          <w:b/>
          <w:bCs/>
        </w:rPr>
        <w:t>Reliability</w:t>
      </w:r>
      <w:r w:rsidRPr="005F47F7">
        <w:rPr>
          <w:rFonts w:asciiTheme="minorHAnsi" w:hAnsiTheme="minorHAnsi" w:cstheme="minorHAnsi"/>
          <w:b/>
          <w:bCs/>
        </w:rPr>
        <w:br/>
      </w:r>
      <w:r w:rsidR="00224F69" w:rsidRPr="00646F9C">
        <w:rPr>
          <w:rFonts w:asciiTheme="minorHAnsi" w:hAnsiTheme="minorHAnsi" w:cstheme="minorHAnsi"/>
        </w:rPr>
        <w:t>Consistently delivers high-quality work as promised. Demonstrates dependability by meeting deadlines, honoring commitments, and supporting team stability.</w:t>
      </w:r>
    </w:p>
    <w:p w14:paraId="09295DAE" w14:textId="409221D8"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Completes tasks accurately and on time with minimal need for follow-up</w:t>
      </w:r>
    </w:p>
    <w:p w14:paraId="12FB8D24" w14:textId="412930D0"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Honors deadlines and commitments, even during competing demands</w:t>
      </w:r>
    </w:p>
    <w:p w14:paraId="57626901" w14:textId="64427121"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Communicates proactively when timelines or responsibilities need adjustment</w:t>
      </w:r>
    </w:p>
    <w:p w14:paraId="75633DC7" w14:textId="63FAE976"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Maintains consistent performance across varying levels of supervision or workload</w:t>
      </w:r>
    </w:p>
    <w:p w14:paraId="7B45E324" w14:textId="2BDB31FB"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Shows up on time and is prepared for meetings and responsibilities</w:t>
      </w:r>
    </w:p>
    <w:p w14:paraId="4327D2FD" w14:textId="1319230F"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Supports team continuity by maintaining documentation, sharing knowledge, or filling in when needed</w:t>
      </w:r>
    </w:p>
    <w:p w14:paraId="69D617F0" w14:textId="4662A4C1" w:rsidR="0019797F" w:rsidRPr="0019797F" w:rsidRDefault="0019797F" w:rsidP="0019797F">
      <w:pPr>
        <w:pStyle w:val="paragraph"/>
        <w:numPr>
          <w:ilvl w:val="0"/>
          <w:numId w:val="72"/>
        </w:numPr>
        <w:spacing w:before="0" w:beforeAutospacing="0" w:after="0" w:afterAutospacing="0"/>
        <w:jc w:val="both"/>
        <w:textAlignment w:val="baseline"/>
        <w:rPr>
          <w:rFonts w:asciiTheme="minorHAnsi" w:hAnsiTheme="minorHAnsi" w:cstheme="minorHAnsi"/>
        </w:rPr>
      </w:pPr>
      <w:r w:rsidRPr="0019797F">
        <w:rPr>
          <w:rFonts w:asciiTheme="minorHAnsi" w:hAnsiTheme="minorHAnsi" w:cstheme="minorHAnsi"/>
        </w:rPr>
        <w:t>Can be counted on to follow procedures and uphold expectations reliably</w:t>
      </w:r>
    </w:p>
    <w:p w14:paraId="360BA91A" w14:textId="77777777" w:rsidR="005F47F7" w:rsidRPr="005F47F7" w:rsidRDefault="005F47F7" w:rsidP="005F47F7">
      <w:pPr>
        <w:pStyle w:val="paragraph"/>
        <w:spacing w:before="0" w:beforeAutospacing="0" w:after="0" w:afterAutospacing="0"/>
        <w:ind w:left="720"/>
        <w:jc w:val="both"/>
        <w:textAlignment w:val="baseline"/>
        <w:rPr>
          <w:rFonts w:asciiTheme="minorHAnsi" w:hAnsiTheme="minorHAnsi" w:cstheme="minorHAnsi"/>
          <w:b/>
          <w:bCs/>
        </w:rPr>
      </w:pPr>
    </w:p>
    <w:p w14:paraId="586C3B97" w14:textId="77777777" w:rsidR="006816CF" w:rsidRDefault="006816CF" w:rsidP="007E18D7">
      <w:pPr>
        <w:pStyle w:val="paragraph"/>
        <w:spacing w:before="0" w:beforeAutospacing="0" w:after="0" w:afterAutospacing="0"/>
        <w:jc w:val="both"/>
        <w:textAlignment w:val="baseline"/>
        <w:rPr>
          <w:rFonts w:asciiTheme="minorHAnsi" w:hAnsiTheme="minorHAnsi" w:cstheme="minorHAnsi"/>
          <w:b/>
          <w:bCs/>
        </w:rPr>
      </w:pPr>
    </w:p>
    <w:p w14:paraId="6D4E659F" w14:textId="56BAD438"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b/>
          <w:bCs/>
        </w:rPr>
      </w:pPr>
      <w:r w:rsidRPr="00646F9C">
        <w:rPr>
          <w:rFonts w:asciiTheme="minorHAnsi" w:hAnsiTheme="minorHAnsi" w:cstheme="minorHAnsi"/>
          <w:b/>
          <w:bCs/>
        </w:rPr>
        <w:lastRenderedPageBreak/>
        <w:t>Service Excellence</w:t>
      </w:r>
    </w:p>
    <w:p w14:paraId="739D64D1"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Provides high-quality support and follows through with professionalism. Maintains responsiveness and courtesy in interactions with internal and external stakeholders.</w:t>
      </w:r>
    </w:p>
    <w:p w14:paraId="19EE31B6" w14:textId="7C98C2BC" w:rsidR="000B594D" w:rsidRPr="000B594D" w:rsidRDefault="000B594D"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Responds promptly and courteously to student, faculty, or staff requests</w:t>
      </w:r>
    </w:p>
    <w:p w14:paraId="61F5E084" w14:textId="0B73AE4C" w:rsidR="000B594D" w:rsidRPr="000B594D" w:rsidRDefault="000B594D"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Follows up to ensure issues are resolved to satisfaction</w:t>
      </w:r>
    </w:p>
    <w:p w14:paraId="30B31A25" w14:textId="6FF240CB" w:rsidR="000B594D" w:rsidRPr="000B594D" w:rsidRDefault="000B594D"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Maintains a positive and solution-oriented demeanor, even under pressure</w:t>
      </w:r>
    </w:p>
    <w:p w14:paraId="61FED063" w14:textId="3BACABE0" w:rsidR="000B594D" w:rsidRPr="000B594D" w:rsidRDefault="000B594D"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Proactively identifies service gaps or barriers and addresses them</w:t>
      </w:r>
    </w:p>
    <w:p w14:paraId="078D42BB" w14:textId="6A4A7B3A" w:rsidR="000B594D" w:rsidRPr="000B594D" w:rsidRDefault="000B594D"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0B594D">
        <w:rPr>
          <w:rFonts w:asciiTheme="minorHAnsi" w:hAnsiTheme="minorHAnsi" w:cstheme="minorHAnsi"/>
        </w:rPr>
        <w:t>Represents the university with professionalism in all external interactions</w:t>
      </w:r>
    </w:p>
    <w:p w14:paraId="7831A108" w14:textId="7777777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p>
    <w:p w14:paraId="22FB9A88" w14:textId="6F721297" w:rsidR="007E18D7"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b/>
          <w:bCs/>
        </w:rPr>
        <w:t>Student</w:t>
      </w:r>
      <w:r w:rsidR="00336318" w:rsidRPr="00646F9C">
        <w:rPr>
          <w:rFonts w:asciiTheme="minorHAnsi" w:hAnsiTheme="minorHAnsi" w:cstheme="minorHAnsi"/>
          <w:b/>
          <w:bCs/>
        </w:rPr>
        <w:t>/Client</w:t>
      </w:r>
      <w:r w:rsidRPr="00646F9C">
        <w:rPr>
          <w:rFonts w:asciiTheme="minorHAnsi" w:hAnsiTheme="minorHAnsi" w:cstheme="minorHAnsi"/>
          <w:b/>
          <w:bCs/>
        </w:rPr>
        <w:t>-Centered Orientation</w:t>
      </w:r>
      <w:r w:rsidRPr="00646F9C">
        <w:rPr>
          <w:rFonts w:asciiTheme="minorHAnsi" w:hAnsiTheme="minorHAnsi" w:cstheme="minorHAnsi"/>
        </w:rPr>
        <w:t xml:space="preserve"> (for student- or client-facing roles)</w:t>
      </w:r>
    </w:p>
    <w:p w14:paraId="43EEA357" w14:textId="2964192B" w:rsidR="001D568E" w:rsidRPr="00646F9C" w:rsidRDefault="007E18D7" w:rsidP="007E18D7">
      <w:pPr>
        <w:pStyle w:val="paragraph"/>
        <w:spacing w:before="0" w:beforeAutospacing="0" w:after="0" w:afterAutospacing="0"/>
        <w:jc w:val="both"/>
        <w:textAlignment w:val="baseline"/>
        <w:rPr>
          <w:rFonts w:asciiTheme="minorHAnsi" w:hAnsiTheme="minorHAnsi" w:cstheme="minorHAnsi"/>
        </w:rPr>
      </w:pPr>
      <w:r w:rsidRPr="00646F9C">
        <w:rPr>
          <w:rFonts w:asciiTheme="minorHAnsi" w:hAnsiTheme="minorHAnsi" w:cstheme="minorHAnsi"/>
        </w:rPr>
        <w:t>Acts in the best interest of students or service recipients. Anticipates needs, provides timely support, and prioritizes a positive, respectful experience.</w:t>
      </w:r>
    </w:p>
    <w:p w14:paraId="38204C24" w14:textId="07B38891" w:rsidR="0024228C" w:rsidRPr="0024228C" w:rsidRDefault="0024228C"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24228C">
        <w:rPr>
          <w:rFonts w:asciiTheme="minorHAnsi" w:hAnsiTheme="minorHAnsi" w:cstheme="minorHAnsi"/>
        </w:rPr>
        <w:t>Demonstrates empathy and active listening in student or client interactions</w:t>
      </w:r>
    </w:p>
    <w:p w14:paraId="4A15E482" w14:textId="0D8AE5E4" w:rsidR="0024228C" w:rsidRPr="0024228C" w:rsidRDefault="0024228C"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24228C">
        <w:rPr>
          <w:rFonts w:asciiTheme="minorHAnsi" w:hAnsiTheme="minorHAnsi" w:cstheme="minorHAnsi"/>
        </w:rPr>
        <w:t>Anticipates student needs and offers proactive support or guidance</w:t>
      </w:r>
    </w:p>
    <w:p w14:paraId="44EC2A7D" w14:textId="24A20CAF" w:rsidR="0024228C" w:rsidRPr="0024228C" w:rsidRDefault="0024228C"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24228C">
        <w:rPr>
          <w:rFonts w:asciiTheme="minorHAnsi" w:hAnsiTheme="minorHAnsi" w:cstheme="minorHAnsi"/>
        </w:rPr>
        <w:t>Refers students to the appropriate resource when issues are outside of scope</w:t>
      </w:r>
    </w:p>
    <w:p w14:paraId="3326E064" w14:textId="77CD5988" w:rsidR="0024228C" w:rsidRPr="0024228C" w:rsidRDefault="0024228C"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24228C">
        <w:rPr>
          <w:rFonts w:asciiTheme="minorHAnsi" w:hAnsiTheme="minorHAnsi" w:cstheme="minorHAnsi"/>
        </w:rPr>
        <w:t>Balances institutional policy with student advocacy in decision-making</w:t>
      </w:r>
    </w:p>
    <w:p w14:paraId="757B3424" w14:textId="1BF0ACF2" w:rsidR="0024228C" w:rsidRPr="0024228C" w:rsidRDefault="0024228C" w:rsidP="00013598">
      <w:pPr>
        <w:pStyle w:val="paragraph"/>
        <w:numPr>
          <w:ilvl w:val="0"/>
          <w:numId w:val="30"/>
        </w:numPr>
        <w:spacing w:before="0" w:beforeAutospacing="0" w:after="0" w:afterAutospacing="0"/>
        <w:jc w:val="both"/>
        <w:textAlignment w:val="baseline"/>
        <w:rPr>
          <w:rFonts w:asciiTheme="minorHAnsi" w:hAnsiTheme="minorHAnsi" w:cstheme="minorHAnsi"/>
        </w:rPr>
      </w:pPr>
      <w:r w:rsidRPr="0024228C">
        <w:rPr>
          <w:rFonts w:asciiTheme="minorHAnsi" w:hAnsiTheme="minorHAnsi" w:cstheme="minorHAnsi"/>
        </w:rPr>
        <w:t>Fosters an environment that is welcoming, respectful, and accessible</w:t>
      </w:r>
    </w:p>
    <w:p w14:paraId="5429A65D" w14:textId="77777777" w:rsidR="0024228C" w:rsidRPr="00646F9C" w:rsidRDefault="0024228C" w:rsidP="007E18D7">
      <w:pPr>
        <w:pStyle w:val="paragraph"/>
        <w:spacing w:before="0" w:beforeAutospacing="0" w:after="0" w:afterAutospacing="0"/>
        <w:jc w:val="both"/>
        <w:textAlignment w:val="baseline"/>
        <w:rPr>
          <w:rFonts w:asciiTheme="minorHAnsi" w:hAnsiTheme="minorHAnsi" w:cstheme="minorHAnsi"/>
        </w:rPr>
      </w:pPr>
    </w:p>
    <w:p w14:paraId="29A3E958" w14:textId="59EBC720" w:rsidR="003C43C7" w:rsidRPr="00646F9C" w:rsidRDefault="003C43C7" w:rsidP="003C43C7">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b/>
          <w:bCs/>
        </w:rPr>
        <w:t>Sustainability &amp; Stewardship</w:t>
      </w:r>
      <w:r w:rsidRPr="00646F9C">
        <w:rPr>
          <w:rFonts w:asciiTheme="minorHAnsi" w:hAnsiTheme="minorHAnsi" w:cstheme="minorHAnsi"/>
        </w:rPr>
        <w:br/>
        <w:t>Demonstrates responsible use of institutional resources and supports environmentally conscious practices when applicable.</w:t>
      </w:r>
    </w:p>
    <w:p w14:paraId="1A87BAAD" w14:textId="16EBD703" w:rsidR="0024228C" w:rsidRPr="0024228C" w:rsidRDefault="0024228C" w:rsidP="00013598">
      <w:pPr>
        <w:pStyle w:val="paragraph"/>
        <w:numPr>
          <w:ilvl w:val="0"/>
          <w:numId w:val="30"/>
        </w:numPr>
        <w:spacing w:before="0" w:beforeAutospacing="0" w:after="0" w:afterAutospacing="0"/>
        <w:textAlignment w:val="baseline"/>
        <w:rPr>
          <w:rFonts w:asciiTheme="minorHAnsi" w:hAnsiTheme="minorHAnsi" w:cstheme="minorHAnsi"/>
        </w:rPr>
      </w:pPr>
      <w:r w:rsidRPr="0024228C">
        <w:rPr>
          <w:rFonts w:asciiTheme="minorHAnsi" w:hAnsiTheme="minorHAnsi" w:cstheme="minorHAnsi"/>
        </w:rPr>
        <w:t>Uses materials, energy, and space in a resource-conscious manner</w:t>
      </w:r>
    </w:p>
    <w:p w14:paraId="6411310C" w14:textId="70A455F2" w:rsidR="0024228C" w:rsidRPr="0024228C" w:rsidRDefault="0024228C" w:rsidP="00013598">
      <w:pPr>
        <w:pStyle w:val="paragraph"/>
        <w:numPr>
          <w:ilvl w:val="0"/>
          <w:numId w:val="30"/>
        </w:numPr>
        <w:spacing w:before="0" w:beforeAutospacing="0" w:after="0" w:afterAutospacing="0"/>
        <w:textAlignment w:val="baseline"/>
        <w:rPr>
          <w:rFonts w:asciiTheme="minorHAnsi" w:hAnsiTheme="minorHAnsi" w:cstheme="minorHAnsi"/>
        </w:rPr>
      </w:pPr>
      <w:r w:rsidRPr="0024228C">
        <w:rPr>
          <w:rFonts w:asciiTheme="minorHAnsi" w:hAnsiTheme="minorHAnsi" w:cstheme="minorHAnsi"/>
        </w:rPr>
        <w:t>Suggests or supports sustainable practices in daily work</w:t>
      </w:r>
    </w:p>
    <w:p w14:paraId="02938E07" w14:textId="6B82062B" w:rsidR="0024228C" w:rsidRPr="0024228C" w:rsidRDefault="0024228C" w:rsidP="00013598">
      <w:pPr>
        <w:pStyle w:val="paragraph"/>
        <w:numPr>
          <w:ilvl w:val="0"/>
          <w:numId w:val="30"/>
        </w:numPr>
        <w:spacing w:before="0" w:beforeAutospacing="0" w:after="0" w:afterAutospacing="0"/>
        <w:textAlignment w:val="baseline"/>
        <w:rPr>
          <w:rFonts w:asciiTheme="minorHAnsi" w:hAnsiTheme="minorHAnsi" w:cstheme="minorHAnsi"/>
        </w:rPr>
      </w:pPr>
      <w:proofErr w:type="gramStart"/>
      <w:r w:rsidRPr="0024228C">
        <w:rPr>
          <w:rFonts w:asciiTheme="minorHAnsi" w:hAnsiTheme="minorHAnsi" w:cstheme="minorHAnsi"/>
        </w:rPr>
        <w:t>Considers</w:t>
      </w:r>
      <w:proofErr w:type="gramEnd"/>
      <w:r w:rsidRPr="0024228C">
        <w:rPr>
          <w:rFonts w:asciiTheme="minorHAnsi" w:hAnsiTheme="minorHAnsi" w:cstheme="minorHAnsi"/>
        </w:rPr>
        <w:t xml:space="preserve"> the long-term impact of decisions on budgets and resources</w:t>
      </w:r>
    </w:p>
    <w:p w14:paraId="71BC4EE6" w14:textId="76339721" w:rsidR="0024228C" w:rsidRPr="0024228C" w:rsidRDefault="0024228C" w:rsidP="00013598">
      <w:pPr>
        <w:pStyle w:val="paragraph"/>
        <w:numPr>
          <w:ilvl w:val="0"/>
          <w:numId w:val="30"/>
        </w:numPr>
        <w:spacing w:before="0" w:beforeAutospacing="0" w:after="0" w:afterAutospacing="0"/>
        <w:textAlignment w:val="baseline"/>
        <w:rPr>
          <w:rFonts w:asciiTheme="minorHAnsi" w:hAnsiTheme="minorHAnsi" w:cstheme="minorHAnsi"/>
        </w:rPr>
      </w:pPr>
      <w:r w:rsidRPr="0024228C">
        <w:rPr>
          <w:rFonts w:asciiTheme="minorHAnsi" w:hAnsiTheme="minorHAnsi" w:cstheme="minorHAnsi"/>
        </w:rPr>
        <w:t>Maintains accurate records and documentation for accountability</w:t>
      </w:r>
    </w:p>
    <w:p w14:paraId="602BBBC6" w14:textId="3439C267" w:rsidR="0024228C" w:rsidRPr="0024228C" w:rsidRDefault="0024228C" w:rsidP="00013598">
      <w:pPr>
        <w:pStyle w:val="paragraph"/>
        <w:numPr>
          <w:ilvl w:val="0"/>
          <w:numId w:val="30"/>
        </w:numPr>
        <w:spacing w:before="0" w:beforeAutospacing="0" w:after="0" w:afterAutospacing="0"/>
        <w:textAlignment w:val="baseline"/>
        <w:rPr>
          <w:rFonts w:asciiTheme="minorHAnsi" w:hAnsiTheme="minorHAnsi" w:cstheme="minorHAnsi"/>
        </w:rPr>
      </w:pPr>
      <w:r w:rsidRPr="0024228C">
        <w:rPr>
          <w:rFonts w:asciiTheme="minorHAnsi" w:hAnsiTheme="minorHAnsi" w:cstheme="minorHAnsi"/>
        </w:rPr>
        <w:t>Encourages responsible and ethical use of university resources</w:t>
      </w:r>
    </w:p>
    <w:p w14:paraId="3BAFFE60" w14:textId="77777777" w:rsidR="000C55AE" w:rsidRPr="00646F9C" w:rsidRDefault="000C55AE" w:rsidP="003C43C7">
      <w:pPr>
        <w:pStyle w:val="paragraph"/>
        <w:spacing w:before="0" w:beforeAutospacing="0" w:after="0" w:afterAutospacing="0"/>
        <w:textAlignment w:val="baseline"/>
        <w:rPr>
          <w:rFonts w:asciiTheme="minorHAnsi" w:hAnsiTheme="minorHAnsi" w:cstheme="minorHAnsi"/>
        </w:rPr>
      </w:pPr>
    </w:p>
    <w:p w14:paraId="5732581F" w14:textId="2B9F1905" w:rsidR="000C55AE" w:rsidRPr="00646F9C" w:rsidRDefault="000440E7" w:rsidP="003C43C7">
      <w:pPr>
        <w:pStyle w:val="paragraph"/>
        <w:spacing w:before="0" w:beforeAutospacing="0" w:after="0" w:afterAutospacing="0"/>
        <w:textAlignment w:val="baseline"/>
        <w:rPr>
          <w:rFonts w:asciiTheme="minorHAnsi" w:hAnsiTheme="minorHAnsi" w:cstheme="minorHAnsi"/>
          <w:b/>
          <w:bCs/>
        </w:rPr>
      </w:pPr>
      <w:r w:rsidRPr="00646F9C">
        <w:rPr>
          <w:rFonts w:asciiTheme="minorHAnsi" w:hAnsiTheme="minorHAnsi" w:cstheme="minorHAnsi"/>
          <w:b/>
          <w:bCs/>
        </w:rPr>
        <w:t>Values Differences</w:t>
      </w:r>
    </w:p>
    <w:p w14:paraId="4DA571CD" w14:textId="1F9979A8" w:rsidR="000440E7" w:rsidRPr="00646F9C" w:rsidRDefault="000517C7" w:rsidP="003C43C7">
      <w:pPr>
        <w:pStyle w:val="paragraph"/>
        <w:spacing w:before="0" w:beforeAutospacing="0" w:after="0" w:afterAutospacing="0"/>
        <w:textAlignment w:val="baseline"/>
        <w:rPr>
          <w:rFonts w:asciiTheme="minorHAnsi" w:hAnsiTheme="minorHAnsi" w:cstheme="minorHAnsi"/>
        </w:rPr>
      </w:pPr>
      <w:proofErr w:type="gramStart"/>
      <w:r w:rsidRPr="00646F9C">
        <w:rPr>
          <w:rFonts w:asciiTheme="minorHAnsi" w:hAnsiTheme="minorHAnsi" w:cstheme="minorHAnsi"/>
        </w:rPr>
        <w:t>Respects</w:t>
      </w:r>
      <w:proofErr w:type="gramEnd"/>
      <w:r w:rsidRPr="00646F9C">
        <w:rPr>
          <w:rFonts w:asciiTheme="minorHAnsi" w:hAnsiTheme="minorHAnsi" w:cstheme="minorHAnsi"/>
        </w:rPr>
        <w:t xml:space="preserve"> and </w:t>
      </w:r>
      <w:proofErr w:type="gramStart"/>
      <w:r w:rsidRPr="00646F9C">
        <w:rPr>
          <w:rFonts w:asciiTheme="minorHAnsi" w:hAnsiTheme="minorHAnsi" w:cstheme="minorHAnsi"/>
        </w:rPr>
        <w:t>appreciates</w:t>
      </w:r>
      <w:proofErr w:type="gramEnd"/>
      <w:r w:rsidRPr="00646F9C">
        <w:rPr>
          <w:rFonts w:asciiTheme="minorHAnsi" w:hAnsiTheme="minorHAnsi" w:cstheme="minorHAnsi"/>
        </w:rPr>
        <w:t xml:space="preserve"> the unique backgrounds, perspectives, and contributions of others. Actively seeks to understand and leverage diversity to create a more inclusive, </w:t>
      </w:r>
      <w:proofErr w:type="gramStart"/>
      <w:r w:rsidRPr="00646F9C">
        <w:rPr>
          <w:rFonts w:asciiTheme="minorHAnsi" w:hAnsiTheme="minorHAnsi" w:cstheme="minorHAnsi"/>
        </w:rPr>
        <w:t>equitable, and</w:t>
      </w:r>
      <w:proofErr w:type="gramEnd"/>
      <w:r w:rsidRPr="00646F9C">
        <w:rPr>
          <w:rFonts w:asciiTheme="minorHAnsi" w:hAnsiTheme="minorHAnsi" w:cstheme="minorHAnsi"/>
        </w:rPr>
        <w:t xml:space="preserve"> effective work and learning environment.</w:t>
      </w:r>
    </w:p>
    <w:p w14:paraId="3F60DC48" w14:textId="36C4BE59"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Welcomes input from individuals with varied identities, experiences, and viewpoints</w:t>
      </w:r>
    </w:p>
    <w:p w14:paraId="01EF89B5" w14:textId="34C73F77"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Uses inclusive, respectful language in all forms of communication</w:t>
      </w:r>
    </w:p>
    <w:p w14:paraId="5D829D2C" w14:textId="5ADA779E"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Advocates for equitable access to programs, services, and resources</w:t>
      </w:r>
    </w:p>
    <w:p w14:paraId="76D49892" w14:textId="0A2BDBDE"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Demonstrates cultural awareness and adapts approach based on audience or context</w:t>
      </w:r>
    </w:p>
    <w:p w14:paraId="54EE05FC" w14:textId="4F9E839A"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Addresses biased language or behavior when observed, and fosters a culture of belonging</w:t>
      </w:r>
    </w:p>
    <w:p w14:paraId="4A687295" w14:textId="0F2B8E61" w:rsidR="000517C7" w:rsidRPr="000517C7" w:rsidRDefault="000517C7" w:rsidP="00013598">
      <w:pPr>
        <w:pStyle w:val="paragraph"/>
        <w:numPr>
          <w:ilvl w:val="0"/>
          <w:numId w:val="30"/>
        </w:numPr>
        <w:spacing w:before="0" w:beforeAutospacing="0" w:after="0" w:afterAutospacing="0"/>
        <w:textAlignment w:val="baseline"/>
        <w:rPr>
          <w:rFonts w:asciiTheme="minorHAnsi" w:hAnsiTheme="minorHAnsi" w:cstheme="minorHAnsi"/>
        </w:rPr>
      </w:pPr>
      <w:r w:rsidRPr="000517C7">
        <w:rPr>
          <w:rFonts w:asciiTheme="minorHAnsi" w:hAnsiTheme="minorHAnsi" w:cstheme="minorHAnsi"/>
        </w:rPr>
        <w:t>Encourages diverse perspectives in team discussions, planning, and decision-making</w:t>
      </w:r>
    </w:p>
    <w:p w14:paraId="1D3CDD41" w14:textId="77777777" w:rsidR="000517C7" w:rsidRPr="00646F9C" w:rsidRDefault="000517C7" w:rsidP="003C43C7">
      <w:pPr>
        <w:pStyle w:val="paragraph"/>
        <w:spacing w:before="0" w:beforeAutospacing="0" w:after="0" w:afterAutospacing="0"/>
        <w:textAlignment w:val="baseline"/>
        <w:rPr>
          <w:rFonts w:asciiTheme="minorHAnsi" w:hAnsiTheme="minorHAnsi" w:cstheme="minorHAnsi"/>
        </w:rPr>
      </w:pPr>
    </w:p>
    <w:p w14:paraId="4FE27588" w14:textId="68F5E2E0" w:rsidR="00C14F14" w:rsidRPr="00646F9C" w:rsidRDefault="00F041A1" w:rsidP="00AF7861">
      <w:pPr>
        <w:pStyle w:val="Heading2"/>
        <w:rPr>
          <w:rFonts w:asciiTheme="minorHAnsi" w:hAnsiTheme="minorHAnsi" w:cstheme="minorHAnsi"/>
          <w:color w:val="73000A" w:themeColor="accent2"/>
        </w:rPr>
      </w:pPr>
      <w:r w:rsidRPr="00646F9C">
        <w:rPr>
          <w:rFonts w:asciiTheme="minorHAnsi" w:hAnsiTheme="minorHAnsi" w:cstheme="minorHAnsi"/>
          <w:color w:val="73000A" w:themeColor="accent2"/>
        </w:rPr>
        <w:lastRenderedPageBreak/>
        <w:t>For Supervisors and Leaders</w:t>
      </w:r>
    </w:p>
    <w:p w14:paraId="78321D7C" w14:textId="77777777" w:rsidR="00AC5215" w:rsidRPr="00AC5215" w:rsidRDefault="00AC5215" w:rsidP="00AC5215">
      <w:pPr>
        <w:pStyle w:val="paragraph"/>
        <w:spacing w:before="0" w:beforeAutospacing="0" w:after="0" w:afterAutospacing="0"/>
        <w:textAlignment w:val="baseline"/>
        <w:rPr>
          <w:rFonts w:asciiTheme="minorHAnsi" w:hAnsiTheme="minorHAnsi" w:cstheme="minorHAnsi"/>
          <w:b/>
          <w:bCs/>
        </w:rPr>
      </w:pPr>
      <w:r w:rsidRPr="00AC5215">
        <w:rPr>
          <w:rFonts w:asciiTheme="minorHAnsi" w:hAnsiTheme="minorHAnsi" w:cstheme="minorHAnsi"/>
          <w:b/>
          <w:bCs/>
        </w:rPr>
        <w:t>Accountability &amp; Results Orientation</w:t>
      </w:r>
    </w:p>
    <w:p w14:paraId="35A214E2" w14:textId="42A4B7C6" w:rsidR="00AC5215" w:rsidRPr="00AC5215" w:rsidRDefault="00AC5215" w:rsidP="00AC5215">
      <w:pPr>
        <w:pStyle w:val="paragraph"/>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Takes ownership for individual and team performance. Consistently delivers high-quality results by following through on commitments, overcoming obstacles, and aligning work with departmental and university goals.</w:t>
      </w:r>
    </w:p>
    <w:p w14:paraId="1BD79889"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Follows through on assigned responsibilities and holds others accountable for doing the same</w:t>
      </w:r>
    </w:p>
    <w:p w14:paraId="39037D49"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Tracks progress toward goals and proactively adjusts plans when needed to stay on target</w:t>
      </w:r>
    </w:p>
    <w:p w14:paraId="55EA383A"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proofErr w:type="gramStart"/>
      <w:r w:rsidRPr="00AC5215">
        <w:rPr>
          <w:rFonts w:asciiTheme="minorHAnsi" w:hAnsiTheme="minorHAnsi" w:cstheme="minorHAnsi"/>
        </w:rPr>
        <w:t>Delivers</w:t>
      </w:r>
      <w:proofErr w:type="gramEnd"/>
      <w:r w:rsidRPr="00AC5215">
        <w:rPr>
          <w:rFonts w:asciiTheme="minorHAnsi" w:hAnsiTheme="minorHAnsi" w:cstheme="minorHAnsi"/>
        </w:rPr>
        <w:t xml:space="preserve"> expected outcomes on time, even under pressure or amid competing demands</w:t>
      </w:r>
    </w:p>
    <w:p w14:paraId="157BF9B1"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Sets clear expectations for performance and provides feedback when standards are not met</w:t>
      </w:r>
    </w:p>
    <w:p w14:paraId="5026AF00"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Aligns daily work and team efforts with strategic priorities of the unit and institution</w:t>
      </w:r>
    </w:p>
    <w:p w14:paraId="77147993" w14:textId="77777777" w:rsidR="00AC5215" w:rsidRPr="00AC5215"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r w:rsidRPr="00AC5215">
        <w:rPr>
          <w:rFonts w:asciiTheme="minorHAnsi" w:hAnsiTheme="minorHAnsi" w:cstheme="minorHAnsi"/>
        </w:rPr>
        <w:t>Addresses performance gaps directly and constructively</w:t>
      </w:r>
    </w:p>
    <w:p w14:paraId="6788EFCA" w14:textId="77777777" w:rsidR="00AC5215" w:rsidRPr="00646F9C" w:rsidRDefault="00AC5215" w:rsidP="00AC5215">
      <w:pPr>
        <w:pStyle w:val="paragraph"/>
        <w:numPr>
          <w:ilvl w:val="0"/>
          <w:numId w:val="50"/>
        </w:numPr>
        <w:spacing w:before="0" w:beforeAutospacing="0" w:after="0" w:afterAutospacing="0"/>
        <w:textAlignment w:val="baseline"/>
        <w:rPr>
          <w:rFonts w:asciiTheme="minorHAnsi" w:hAnsiTheme="minorHAnsi" w:cstheme="minorHAnsi"/>
        </w:rPr>
      </w:pPr>
      <w:proofErr w:type="gramStart"/>
      <w:r w:rsidRPr="00AC5215">
        <w:rPr>
          <w:rFonts w:asciiTheme="minorHAnsi" w:hAnsiTheme="minorHAnsi" w:cstheme="minorHAnsi"/>
        </w:rPr>
        <w:t>Takes</w:t>
      </w:r>
      <w:proofErr w:type="gramEnd"/>
      <w:r w:rsidRPr="00AC5215">
        <w:rPr>
          <w:rFonts w:asciiTheme="minorHAnsi" w:hAnsiTheme="minorHAnsi" w:cstheme="minorHAnsi"/>
        </w:rPr>
        <w:t xml:space="preserve"> responsibility for outcomes—both successes and setbacks—and uses them as learning opportunities</w:t>
      </w:r>
    </w:p>
    <w:p w14:paraId="507579BE" w14:textId="77777777" w:rsidR="00AC5215" w:rsidRPr="00AC5215" w:rsidRDefault="00AC5215" w:rsidP="00AC5215">
      <w:pPr>
        <w:pStyle w:val="paragraph"/>
        <w:spacing w:before="0" w:beforeAutospacing="0" w:after="0" w:afterAutospacing="0"/>
        <w:ind w:left="720"/>
        <w:textAlignment w:val="baseline"/>
        <w:rPr>
          <w:rFonts w:asciiTheme="minorHAnsi" w:hAnsiTheme="minorHAnsi" w:cstheme="minorHAnsi"/>
          <w:b/>
          <w:bCs/>
        </w:rPr>
      </w:pPr>
    </w:p>
    <w:p w14:paraId="76F116DA" w14:textId="4D157AFC" w:rsidR="00304DA5" w:rsidRPr="00646F9C" w:rsidRDefault="00304DA5" w:rsidP="00304DA5">
      <w:pPr>
        <w:pStyle w:val="paragraph"/>
        <w:spacing w:before="0" w:beforeAutospacing="0" w:after="0" w:afterAutospacing="0"/>
        <w:textAlignment w:val="baseline"/>
        <w:rPr>
          <w:rFonts w:asciiTheme="minorHAnsi" w:hAnsiTheme="minorHAnsi" w:cstheme="minorHAnsi"/>
          <w:b/>
          <w:bCs/>
        </w:rPr>
      </w:pPr>
      <w:r w:rsidRPr="000961E2">
        <w:rPr>
          <w:rFonts w:asciiTheme="minorHAnsi" w:hAnsiTheme="minorHAnsi" w:cstheme="minorHAnsi"/>
          <w:b/>
          <w:bCs/>
        </w:rPr>
        <w:t>Balances Stakeholders</w:t>
      </w:r>
    </w:p>
    <w:p w14:paraId="1A06A5A8" w14:textId="77777777" w:rsidR="00304DA5" w:rsidRPr="00646F9C" w:rsidRDefault="00304DA5" w:rsidP="00304DA5">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 xml:space="preserve">Anticipates, considers, and responds to the needs and expectations of multiple internal and external stakeholders. </w:t>
      </w:r>
      <w:proofErr w:type="gramStart"/>
      <w:r w:rsidRPr="00646F9C">
        <w:rPr>
          <w:rFonts w:asciiTheme="minorHAnsi" w:hAnsiTheme="minorHAnsi" w:cstheme="minorHAnsi"/>
        </w:rPr>
        <w:t>Makes</w:t>
      </w:r>
      <w:proofErr w:type="gramEnd"/>
      <w:r w:rsidRPr="00646F9C">
        <w:rPr>
          <w:rFonts w:asciiTheme="minorHAnsi" w:hAnsiTheme="minorHAnsi" w:cstheme="minorHAnsi"/>
        </w:rPr>
        <w:t xml:space="preserve"> decisions that balance competing interests while supporting the broader goals of the department, college, and university.</w:t>
      </w:r>
    </w:p>
    <w:p w14:paraId="0C0DD1CF" w14:textId="77777777" w:rsidR="00304DA5" w:rsidRPr="00304DA5" w:rsidRDefault="00304DA5" w:rsidP="00304DA5">
      <w:pPr>
        <w:pStyle w:val="paragraph"/>
        <w:numPr>
          <w:ilvl w:val="0"/>
          <w:numId w:val="36"/>
        </w:numPr>
        <w:spacing w:before="0" w:beforeAutospacing="0" w:after="0" w:afterAutospacing="0"/>
        <w:textAlignment w:val="baseline"/>
        <w:rPr>
          <w:rFonts w:asciiTheme="minorHAnsi" w:hAnsiTheme="minorHAnsi" w:cstheme="minorHAnsi"/>
        </w:rPr>
      </w:pPr>
      <w:r w:rsidRPr="00304DA5">
        <w:rPr>
          <w:rFonts w:asciiTheme="minorHAnsi" w:hAnsiTheme="minorHAnsi" w:cstheme="minorHAnsi"/>
        </w:rPr>
        <w:t>Identifies key stakeholders impacted by decisions, including students, faculty, staff, leadership, and external partners</w:t>
      </w:r>
    </w:p>
    <w:p w14:paraId="0936B963"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r w:rsidRPr="00304DA5">
        <w:rPr>
          <w:rFonts w:asciiTheme="minorHAnsi" w:hAnsiTheme="minorHAnsi" w:cstheme="minorHAnsi"/>
        </w:rPr>
        <w:t>Seeks input from relevant individuals or groups before making decisions</w:t>
      </w:r>
    </w:p>
    <w:p w14:paraId="1372AD83"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r w:rsidRPr="00304DA5">
        <w:rPr>
          <w:rFonts w:asciiTheme="minorHAnsi" w:hAnsiTheme="minorHAnsi" w:cstheme="minorHAnsi"/>
        </w:rPr>
        <w:t>Communicates transparently about trade-offs, priorities, and rationale behind decisions</w:t>
      </w:r>
    </w:p>
    <w:p w14:paraId="317723F4"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r w:rsidRPr="00304DA5">
        <w:rPr>
          <w:rFonts w:asciiTheme="minorHAnsi" w:hAnsiTheme="minorHAnsi" w:cstheme="minorHAnsi"/>
        </w:rPr>
        <w:t>Manages expectations and aligns stakeholder interests with institutional goals</w:t>
      </w:r>
    </w:p>
    <w:p w14:paraId="42AB054F"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r w:rsidRPr="00304DA5">
        <w:rPr>
          <w:rFonts w:asciiTheme="minorHAnsi" w:hAnsiTheme="minorHAnsi" w:cstheme="minorHAnsi"/>
        </w:rPr>
        <w:t>Navigates conflicts or competing demands diplomatically, seeking solutions that serve shared priorities</w:t>
      </w:r>
    </w:p>
    <w:p w14:paraId="35F76DFC"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r w:rsidRPr="00304DA5">
        <w:rPr>
          <w:rFonts w:asciiTheme="minorHAnsi" w:hAnsiTheme="minorHAnsi" w:cstheme="minorHAnsi"/>
        </w:rPr>
        <w:t>Builds credibility by demonstrating fairness, consistency, and responsiveness across stakeholder groups</w:t>
      </w:r>
    </w:p>
    <w:p w14:paraId="70431E8E" w14:textId="77777777" w:rsidR="00304DA5" w:rsidRPr="00304DA5" w:rsidRDefault="00304DA5" w:rsidP="00304DA5">
      <w:pPr>
        <w:pStyle w:val="paragraph"/>
        <w:numPr>
          <w:ilvl w:val="0"/>
          <w:numId w:val="36"/>
        </w:numPr>
        <w:spacing w:after="0"/>
        <w:textAlignment w:val="baseline"/>
        <w:rPr>
          <w:rFonts w:asciiTheme="minorHAnsi" w:hAnsiTheme="minorHAnsi" w:cstheme="minorHAnsi"/>
        </w:rPr>
      </w:pPr>
      <w:proofErr w:type="gramStart"/>
      <w:r w:rsidRPr="00304DA5">
        <w:rPr>
          <w:rFonts w:asciiTheme="minorHAnsi" w:hAnsiTheme="minorHAnsi" w:cstheme="minorHAnsi"/>
        </w:rPr>
        <w:t>Prioritizes</w:t>
      </w:r>
      <w:proofErr w:type="gramEnd"/>
      <w:r w:rsidRPr="00304DA5">
        <w:rPr>
          <w:rFonts w:asciiTheme="minorHAnsi" w:hAnsiTheme="minorHAnsi" w:cstheme="minorHAnsi"/>
        </w:rPr>
        <w:t xml:space="preserve"> actions that promote long-term trust and partnership over short-term wins</w:t>
      </w:r>
    </w:p>
    <w:p w14:paraId="5ED966BF" w14:textId="4BAD411F" w:rsidR="00AF7861" w:rsidRPr="00406560" w:rsidRDefault="00AF7861" w:rsidP="004353CA">
      <w:pPr>
        <w:pStyle w:val="paragraph"/>
        <w:spacing w:before="240" w:beforeAutospacing="0" w:after="0" w:afterAutospacing="0"/>
        <w:textAlignment w:val="baseline"/>
        <w:rPr>
          <w:rFonts w:asciiTheme="minorHAnsi" w:hAnsiTheme="minorHAnsi" w:cstheme="minorHAnsi"/>
        </w:rPr>
      </w:pPr>
      <w:r w:rsidRPr="00406560">
        <w:rPr>
          <w:rFonts w:asciiTheme="minorHAnsi" w:hAnsiTheme="minorHAnsi" w:cstheme="minorHAnsi"/>
          <w:b/>
          <w:bCs/>
        </w:rPr>
        <w:t>Builds Trust and Credibility</w:t>
      </w:r>
      <w:r w:rsidRPr="00406560">
        <w:rPr>
          <w:rFonts w:asciiTheme="minorHAnsi" w:hAnsiTheme="minorHAnsi" w:cstheme="minorHAnsi"/>
          <w:b/>
          <w:bCs/>
        </w:rPr>
        <w:br/>
      </w:r>
      <w:r w:rsidRPr="00406560">
        <w:rPr>
          <w:rFonts w:asciiTheme="minorHAnsi" w:hAnsiTheme="minorHAnsi" w:cstheme="minorHAnsi"/>
        </w:rPr>
        <w:t>Earns and maintains the trust of colleagues, direct reports, and university stakeholders through honesty, transparency, and accountability. Acts consistently and reliably, aligning actions with stated values and commitments.</w:t>
      </w:r>
    </w:p>
    <w:p w14:paraId="34802937" w14:textId="77777777" w:rsidR="00AF7861" w:rsidRPr="00406560" w:rsidRDefault="00AF7861" w:rsidP="004353CA">
      <w:pPr>
        <w:pStyle w:val="paragraph"/>
        <w:numPr>
          <w:ilvl w:val="0"/>
          <w:numId w:val="35"/>
        </w:numPr>
        <w:spacing w:before="0" w:beforeAutospacing="0" w:after="0" w:afterAutospacing="0"/>
        <w:textAlignment w:val="baseline"/>
        <w:rPr>
          <w:rFonts w:asciiTheme="minorHAnsi" w:hAnsiTheme="minorHAnsi" w:cstheme="minorHAnsi"/>
        </w:rPr>
      </w:pPr>
      <w:r w:rsidRPr="00406560">
        <w:rPr>
          <w:rFonts w:asciiTheme="minorHAnsi" w:hAnsiTheme="minorHAnsi" w:cstheme="minorHAnsi"/>
        </w:rPr>
        <w:t>Follows through on promises and commitments, even when inconvenient</w:t>
      </w:r>
    </w:p>
    <w:p w14:paraId="33BA0596" w14:textId="77777777" w:rsidR="00AF7861" w:rsidRPr="00406560" w:rsidRDefault="00AF7861" w:rsidP="00AF7861">
      <w:pPr>
        <w:pStyle w:val="paragraph"/>
        <w:numPr>
          <w:ilvl w:val="0"/>
          <w:numId w:val="35"/>
        </w:numPr>
        <w:spacing w:after="0"/>
        <w:textAlignment w:val="baseline"/>
        <w:rPr>
          <w:rFonts w:asciiTheme="minorHAnsi" w:hAnsiTheme="minorHAnsi" w:cstheme="minorHAnsi"/>
        </w:rPr>
      </w:pPr>
      <w:r w:rsidRPr="00406560">
        <w:rPr>
          <w:rFonts w:asciiTheme="minorHAnsi" w:hAnsiTheme="minorHAnsi" w:cstheme="minorHAnsi"/>
        </w:rPr>
        <w:t>Acknowledges mistakes, takes responsibility, and works to correct them</w:t>
      </w:r>
    </w:p>
    <w:p w14:paraId="027526D5" w14:textId="77777777" w:rsidR="00AF7861" w:rsidRPr="00406560" w:rsidRDefault="00AF7861" w:rsidP="00AF7861">
      <w:pPr>
        <w:pStyle w:val="paragraph"/>
        <w:numPr>
          <w:ilvl w:val="0"/>
          <w:numId w:val="35"/>
        </w:numPr>
        <w:spacing w:after="0"/>
        <w:textAlignment w:val="baseline"/>
        <w:rPr>
          <w:rFonts w:asciiTheme="minorHAnsi" w:hAnsiTheme="minorHAnsi" w:cstheme="minorHAnsi"/>
        </w:rPr>
      </w:pPr>
      <w:proofErr w:type="gramStart"/>
      <w:r w:rsidRPr="00406560">
        <w:rPr>
          <w:rFonts w:asciiTheme="minorHAnsi" w:hAnsiTheme="minorHAnsi" w:cstheme="minorHAnsi"/>
        </w:rPr>
        <w:lastRenderedPageBreak/>
        <w:t>Shares</w:t>
      </w:r>
      <w:proofErr w:type="gramEnd"/>
      <w:r w:rsidRPr="00406560">
        <w:rPr>
          <w:rFonts w:asciiTheme="minorHAnsi" w:hAnsiTheme="minorHAnsi" w:cstheme="minorHAnsi"/>
        </w:rPr>
        <w:t xml:space="preserve"> information transparently while respecting confidentiality and discretion</w:t>
      </w:r>
    </w:p>
    <w:p w14:paraId="635F7CF6" w14:textId="77777777" w:rsidR="00AF7861" w:rsidRPr="00406560" w:rsidRDefault="00AF7861" w:rsidP="00AF7861">
      <w:pPr>
        <w:pStyle w:val="paragraph"/>
        <w:numPr>
          <w:ilvl w:val="0"/>
          <w:numId w:val="35"/>
        </w:numPr>
        <w:spacing w:after="0"/>
        <w:textAlignment w:val="baseline"/>
        <w:rPr>
          <w:rFonts w:asciiTheme="minorHAnsi" w:hAnsiTheme="minorHAnsi" w:cstheme="minorHAnsi"/>
        </w:rPr>
      </w:pPr>
      <w:r w:rsidRPr="00406560">
        <w:rPr>
          <w:rFonts w:asciiTheme="minorHAnsi" w:hAnsiTheme="minorHAnsi" w:cstheme="minorHAnsi"/>
        </w:rPr>
        <w:t>Provides honest, respectful feedback and expects the same in return</w:t>
      </w:r>
    </w:p>
    <w:p w14:paraId="6149E36D" w14:textId="77777777" w:rsidR="00AF7861" w:rsidRPr="00406560" w:rsidRDefault="00AF7861" w:rsidP="00AF7861">
      <w:pPr>
        <w:pStyle w:val="paragraph"/>
        <w:numPr>
          <w:ilvl w:val="0"/>
          <w:numId w:val="35"/>
        </w:numPr>
        <w:spacing w:after="0"/>
        <w:textAlignment w:val="baseline"/>
        <w:rPr>
          <w:rFonts w:asciiTheme="minorHAnsi" w:hAnsiTheme="minorHAnsi" w:cstheme="minorHAnsi"/>
        </w:rPr>
      </w:pPr>
      <w:r w:rsidRPr="00406560">
        <w:rPr>
          <w:rFonts w:asciiTheme="minorHAnsi" w:hAnsiTheme="minorHAnsi" w:cstheme="minorHAnsi"/>
        </w:rPr>
        <w:t>Treats all individuals with fairness, consistency, and respect</w:t>
      </w:r>
    </w:p>
    <w:p w14:paraId="6AA6B951" w14:textId="77777777" w:rsidR="00AF7861" w:rsidRPr="00406560" w:rsidRDefault="00AF7861" w:rsidP="00AF7861">
      <w:pPr>
        <w:pStyle w:val="paragraph"/>
        <w:numPr>
          <w:ilvl w:val="0"/>
          <w:numId w:val="35"/>
        </w:numPr>
        <w:spacing w:after="0"/>
        <w:textAlignment w:val="baseline"/>
        <w:rPr>
          <w:rFonts w:asciiTheme="minorHAnsi" w:hAnsiTheme="minorHAnsi" w:cstheme="minorHAnsi"/>
        </w:rPr>
      </w:pPr>
      <w:r w:rsidRPr="00406560">
        <w:rPr>
          <w:rFonts w:asciiTheme="minorHAnsi" w:hAnsiTheme="minorHAnsi" w:cstheme="minorHAnsi"/>
        </w:rPr>
        <w:t>Creates a team climate where trust, openness, and authenticity are valued</w:t>
      </w:r>
    </w:p>
    <w:p w14:paraId="6F8D535B" w14:textId="77777777" w:rsidR="00467D98" w:rsidRPr="00646F9C" w:rsidRDefault="00CC5784" w:rsidP="00537D46">
      <w:pPr>
        <w:pStyle w:val="paragraph"/>
        <w:spacing w:before="0" w:beforeAutospacing="0" w:after="0" w:afterAutospacing="0"/>
        <w:textAlignment w:val="baseline"/>
        <w:rPr>
          <w:rFonts w:asciiTheme="minorHAnsi" w:hAnsiTheme="minorHAnsi" w:cstheme="minorHAnsi"/>
        </w:rPr>
      </w:pPr>
      <w:r w:rsidRPr="009A2C64">
        <w:rPr>
          <w:rFonts w:asciiTheme="minorHAnsi" w:hAnsiTheme="minorHAnsi" w:cstheme="minorHAnsi"/>
          <w:b/>
          <w:bCs/>
        </w:rPr>
        <w:t>Change Leadership</w:t>
      </w:r>
      <w:r w:rsidRPr="009A2C64">
        <w:rPr>
          <w:rFonts w:asciiTheme="minorHAnsi" w:hAnsiTheme="minorHAnsi" w:cstheme="minorHAnsi"/>
        </w:rPr>
        <w:br/>
        <w:t xml:space="preserve">Drives positive change and supports others through transitions. </w:t>
      </w:r>
      <w:r w:rsidR="00467D98" w:rsidRPr="00646F9C">
        <w:rPr>
          <w:rFonts w:asciiTheme="minorHAnsi" w:hAnsiTheme="minorHAnsi" w:cstheme="minorHAnsi"/>
        </w:rPr>
        <w:t>Encourages innovation</w:t>
      </w:r>
      <w:proofErr w:type="gramStart"/>
      <w:r w:rsidR="00467D98" w:rsidRPr="00646F9C">
        <w:rPr>
          <w:rFonts w:asciiTheme="minorHAnsi" w:hAnsiTheme="minorHAnsi" w:cstheme="minorHAnsi"/>
        </w:rPr>
        <w:t>, models</w:t>
      </w:r>
      <w:proofErr w:type="gramEnd"/>
      <w:r w:rsidR="00467D98" w:rsidRPr="00646F9C">
        <w:rPr>
          <w:rFonts w:asciiTheme="minorHAnsi" w:hAnsiTheme="minorHAnsi" w:cstheme="minorHAnsi"/>
        </w:rPr>
        <w:t xml:space="preserve"> adaptability, and maintains focus and resilience in times of uncertainty or disruption.</w:t>
      </w:r>
    </w:p>
    <w:p w14:paraId="2ACE4974" w14:textId="77777777" w:rsidR="00467D98" w:rsidRPr="00467D98" w:rsidRDefault="00467D98" w:rsidP="00537D46">
      <w:pPr>
        <w:pStyle w:val="paragraph"/>
        <w:numPr>
          <w:ilvl w:val="0"/>
          <w:numId w:val="51"/>
        </w:numPr>
        <w:spacing w:before="0" w:beforeAutospacing="0" w:after="0" w:afterAutospacing="0"/>
        <w:textAlignment w:val="baseline"/>
        <w:rPr>
          <w:rFonts w:asciiTheme="minorHAnsi" w:hAnsiTheme="minorHAnsi" w:cstheme="minorHAnsi"/>
        </w:rPr>
      </w:pPr>
      <w:r w:rsidRPr="00467D98">
        <w:rPr>
          <w:rFonts w:asciiTheme="minorHAnsi" w:hAnsiTheme="minorHAnsi" w:cstheme="minorHAnsi"/>
        </w:rPr>
        <w:t>Communicates the purpose, impact, and benefits of change in a clear and motivating way</w:t>
      </w:r>
    </w:p>
    <w:p w14:paraId="46E4B13F"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Anticipates resistance and proactively engages individuals or teams to build understanding and support</w:t>
      </w:r>
    </w:p>
    <w:p w14:paraId="4E708A03"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Encourages open dialogue about concerns, questions, and ideas related to change initiatives</w:t>
      </w:r>
    </w:p>
    <w:p w14:paraId="4E6B83E9"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Demonstrates flexibility in adapting plans, timelines, or approaches as conditions evolve</w:t>
      </w:r>
    </w:p>
    <w:p w14:paraId="0DB04DED"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Models a constructive mindset when facing ambiguity or challenges and helps others do the same</w:t>
      </w:r>
    </w:p>
    <w:p w14:paraId="3FAA2D21"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Supports experimentation and learning from failure to improve future efforts</w:t>
      </w:r>
    </w:p>
    <w:p w14:paraId="7E920F05"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Aligns change efforts with institutional goals and unit priorities</w:t>
      </w:r>
    </w:p>
    <w:p w14:paraId="44573052" w14:textId="77777777" w:rsidR="00467D98" w:rsidRPr="00467D98" w:rsidRDefault="00467D98" w:rsidP="00467D98">
      <w:pPr>
        <w:pStyle w:val="paragraph"/>
        <w:numPr>
          <w:ilvl w:val="0"/>
          <w:numId w:val="51"/>
        </w:numPr>
        <w:spacing w:after="0"/>
        <w:textAlignment w:val="baseline"/>
        <w:rPr>
          <w:rFonts w:asciiTheme="minorHAnsi" w:hAnsiTheme="minorHAnsi" w:cstheme="minorHAnsi"/>
        </w:rPr>
      </w:pPr>
      <w:r w:rsidRPr="00467D98">
        <w:rPr>
          <w:rFonts w:asciiTheme="minorHAnsi" w:hAnsiTheme="minorHAnsi" w:cstheme="minorHAnsi"/>
        </w:rPr>
        <w:t>Recognizes and celebrates progress during change to maintain morale and momentum</w:t>
      </w:r>
    </w:p>
    <w:p w14:paraId="403EF48B" w14:textId="7B14B743" w:rsidR="00467D98" w:rsidRPr="00646F9C" w:rsidRDefault="00C166AA" w:rsidP="006C1F0C">
      <w:pPr>
        <w:pStyle w:val="paragraph"/>
        <w:spacing w:before="0" w:beforeAutospacing="0" w:after="0" w:afterAutospacing="0"/>
        <w:textAlignment w:val="baseline"/>
        <w:rPr>
          <w:rFonts w:asciiTheme="minorHAnsi" w:hAnsiTheme="minorHAnsi" w:cstheme="minorHAnsi"/>
        </w:rPr>
      </w:pPr>
      <w:r w:rsidRPr="009A2C64">
        <w:rPr>
          <w:rFonts w:asciiTheme="minorHAnsi" w:hAnsiTheme="minorHAnsi" w:cstheme="minorHAnsi"/>
          <w:b/>
          <w:bCs/>
        </w:rPr>
        <w:t>Conflict Resolution &amp; Difficult Conversations</w:t>
      </w:r>
      <w:r w:rsidRPr="009A2C64">
        <w:rPr>
          <w:rFonts w:asciiTheme="minorHAnsi" w:hAnsiTheme="minorHAnsi" w:cstheme="minorHAnsi"/>
        </w:rPr>
        <w:br/>
      </w:r>
      <w:r w:rsidR="006C1F0C" w:rsidRPr="00646F9C">
        <w:rPr>
          <w:rFonts w:asciiTheme="minorHAnsi" w:hAnsiTheme="minorHAnsi" w:cstheme="minorHAnsi"/>
        </w:rPr>
        <w:t>Manages conflict constructively and fosters an environment where open, respectful dialogue is encouraged. Addresses issues early, objectively, and with emotional intelligence to maintain trust, accountability, and team cohesion.</w:t>
      </w:r>
    </w:p>
    <w:p w14:paraId="1CBCFF14" w14:textId="3E363356" w:rsidR="006C1F0C" w:rsidRPr="006C1F0C" w:rsidRDefault="006C1F0C" w:rsidP="006C1F0C">
      <w:pPr>
        <w:pStyle w:val="paragraph"/>
        <w:numPr>
          <w:ilvl w:val="0"/>
          <w:numId w:val="51"/>
        </w:numPr>
        <w:spacing w:before="0" w:beforeAutospacing="0" w:after="0" w:afterAutospacing="0"/>
        <w:textAlignment w:val="baseline"/>
        <w:rPr>
          <w:rFonts w:asciiTheme="minorHAnsi" w:hAnsiTheme="minorHAnsi" w:cstheme="minorHAnsi"/>
        </w:rPr>
      </w:pPr>
      <w:r w:rsidRPr="006C1F0C">
        <w:rPr>
          <w:rFonts w:asciiTheme="minorHAnsi" w:hAnsiTheme="minorHAnsi" w:cstheme="minorHAnsi"/>
        </w:rPr>
        <w:t>Initiates timely conversations to address concerns or performance issues before they escalate</w:t>
      </w:r>
    </w:p>
    <w:p w14:paraId="199256CB" w14:textId="405C4C2C" w:rsidR="006C1F0C" w:rsidRPr="006C1F0C" w:rsidRDefault="006C1F0C" w:rsidP="006C1F0C">
      <w:pPr>
        <w:pStyle w:val="paragraph"/>
        <w:numPr>
          <w:ilvl w:val="0"/>
          <w:numId w:val="51"/>
        </w:numPr>
        <w:spacing w:after="0"/>
        <w:textAlignment w:val="baseline"/>
        <w:rPr>
          <w:rFonts w:asciiTheme="minorHAnsi" w:hAnsiTheme="minorHAnsi" w:cstheme="minorHAnsi"/>
        </w:rPr>
      </w:pPr>
      <w:proofErr w:type="gramStart"/>
      <w:r w:rsidRPr="006C1F0C">
        <w:rPr>
          <w:rFonts w:asciiTheme="minorHAnsi" w:hAnsiTheme="minorHAnsi" w:cstheme="minorHAnsi"/>
        </w:rPr>
        <w:t>Listens</w:t>
      </w:r>
      <w:proofErr w:type="gramEnd"/>
      <w:r w:rsidRPr="006C1F0C">
        <w:rPr>
          <w:rFonts w:asciiTheme="minorHAnsi" w:hAnsiTheme="minorHAnsi" w:cstheme="minorHAnsi"/>
        </w:rPr>
        <w:t xml:space="preserve"> actively and respectfully to all perspectives during conflict or disagreement</w:t>
      </w:r>
    </w:p>
    <w:p w14:paraId="1E1869E3" w14:textId="2FE31D56"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Maintains objectivity and emotional composure when discussing sensitive topics</w:t>
      </w:r>
    </w:p>
    <w:p w14:paraId="29A2EF86" w14:textId="36E92E8E"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Focuses discussions on behaviors, facts, and impact rather than assumptions or personal attributes</w:t>
      </w:r>
    </w:p>
    <w:p w14:paraId="6ACBBB26" w14:textId="2AABCDE9"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Encourages others to speak openly about concerns, misunderstandings, or differing viewpoints</w:t>
      </w:r>
    </w:p>
    <w:p w14:paraId="24D787FC" w14:textId="1C0732B2"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Guides team members toward shared understanding or resolution while reinforcing institutional values</w:t>
      </w:r>
    </w:p>
    <w:p w14:paraId="7B8886AA" w14:textId="5B30A257"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Seeks mediation or support from HR or leadership when appropriate</w:t>
      </w:r>
    </w:p>
    <w:p w14:paraId="3FA329D5" w14:textId="73D0CEFA" w:rsidR="006C1F0C" w:rsidRPr="006C1F0C" w:rsidRDefault="006C1F0C" w:rsidP="006C1F0C">
      <w:pPr>
        <w:pStyle w:val="paragraph"/>
        <w:numPr>
          <w:ilvl w:val="0"/>
          <w:numId w:val="51"/>
        </w:numPr>
        <w:spacing w:after="0"/>
        <w:textAlignment w:val="baseline"/>
        <w:rPr>
          <w:rFonts w:asciiTheme="minorHAnsi" w:hAnsiTheme="minorHAnsi" w:cstheme="minorHAnsi"/>
        </w:rPr>
      </w:pPr>
      <w:r w:rsidRPr="006C1F0C">
        <w:rPr>
          <w:rFonts w:asciiTheme="minorHAnsi" w:hAnsiTheme="minorHAnsi" w:cstheme="minorHAnsi"/>
        </w:rPr>
        <w:t>Documents agreements or action steps following difficult conversations to ensure accountability</w:t>
      </w:r>
    </w:p>
    <w:p w14:paraId="018589A1" w14:textId="77777777" w:rsidR="00A63C84" w:rsidRPr="00916F70" w:rsidRDefault="00A63C84" w:rsidP="00A63C84">
      <w:pPr>
        <w:pStyle w:val="paragraph"/>
        <w:spacing w:before="0" w:beforeAutospacing="0" w:after="0" w:afterAutospacing="0"/>
        <w:textAlignment w:val="baseline"/>
        <w:rPr>
          <w:rFonts w:asciiTheme="minorHAnsi" w:hAnsiTheme="minorHAnsi" w:cstheme="minorHAnsi"/>
          <w:b/>
          <w:bCs/>
        </w:rPr>
      </w:pPr>
      <w:r w:rsidRPr="00646F9C">
        <w:rPr>
          <w:rFonts w:asciiTheme="minorHAnsi" w:hAnsiTheme="minorHAnsi" w:cstheme="minorHAnsi"/>
          <w:b/>
          <w:bCs/>
        </w:rPr>
        <w:lastRenderedPageBreak/>
        <w:t>Data-Informed</w:t>
      </w:r>
      <w:r w:rsidRPr="00916F70">
        <w:rPr>
          <w:rFonts w:asciiTheme="minorHAnsi" w:hAnsiTheme="minorHAnsi" w:cstheme="minorHAnsi"/>
          <w:b/>
          <w:bCs/>
        </w:rPr>
        <w:t xml:space="preserve"> Decision-Making</w:t>
      </w:r>
    </w:p>
    <w:p w14:paraId="7AFD8568" w14:textId="77777777" w:rsidR="00A63C84" w:rsidRPr="00916F70" w:rsidRDefault="00A63C84" w:rsidP="00A63C84">
      <w:pPr>
        <w:pStyle w:val="paragraph"/>
        <w:spacing w:before="0" w:beforeAutospacing="0" w:after="0" w:afterAutospacing="0"/>
        <w:textAlignment w:val="baseline"/>
        <w:rPr>
          <w:rFonts w:asciiTheme="minorHAnsi" w:hAnsiTheme="minorHAnsi" w:cstheme="minorHAnsi"/>
        </w:rPr>
      </w:pPr>
      <w:proofErr w:type="gramStart"/>
      <w:r w:rsidRPr="00916F70">
        <w:rPr>
          <w:rFonts w:asciiTheme="minorHAnsi" w:hAnsiTheme="minorHAnsi" w:cstheme="minorHAnsi"/>
        </w:rPr>
        <w:t>Applies</w:t>
      </w:r>
      <w:proofErr w:type="gramEnd"/>
      <w:r w:rsidRPr="00916F70">
        <w:rPr>
          <w:rFonts w:asciiTheme="minorHAnsi" w:hAnsiTheme="minorHAnsi" w:cstheme="minorHAnsi"/>
        </w:rPr>
        <w:t xml:space="preserve"> critical thinking and evidence-based reasoning to solve problems, inform decisions, and improve outcomes. Uses data and analysis to identify trends, measure impact, and guide strategic action.</w:t>
      </w:r>
    </w:p>
    <w:p w14:paraId="6AF3CF28"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Collects and analyzes relevant data before making decisions or recommendations</w:t>
      </w:r>
    </w:p>
    <w:p w14:paraId="265F17F6"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Identifies patterns, trends, or root causes in complex information</w:t>
      </w:r>
    </w:p>
    <w:p w14:paraId="2926F789"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proofErr w:type="gramStart"/>
      <w:r w:rsidRPr="00916F70">
        <w:rPr>
          <w:rFonts w:asciiTheme="minorHAnsi" w:hAnsiTheme="minorHAnsi" w:cstheme="minorHAnsi"/>
        </w:rPr>
        <w:t>Translates</w:t>
      </w:r>
      <w:proofErr w:type="gramEnd"/>
      <w:r w:rsidRPr="00916F70">
        <w:rPr>
          <w:rFonts w:asciiTheme="minorHAnsi" w:hAnsiTheme="minorHAnsi" w:cstheme="minorHAnsi"/>
        </w:rPr>
        <w:t xml:space="preserve"> data into meaningful insights for colleagues, leadership, or stakeholders</w:t>
      </w:r>
    </w:p>
    <w:p w14:paraId="56F2FAF7"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Uses quantitative and qualitative evidence to evaluate programs, services, or performance</w:t>
      </w:r>
    </w:p>
    <w:p w14:paraId="4292B869"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Selects appropriate tools (e.g., surveys, dashboards, spreadsheets, reports) to analyze and present findings</w:t>
      </w:r>
    </w:p>
    <w:p w14:paraId="11B97674"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proofErr w:type="gramStart"/>
      <w:r w:rsidRPr="00916F70">
        <w:rPr>
          <w:rFonts w:asciiTheme="minorHAnsi" w:hAnsiTheme="minorHAnsi" w:cstheme="minorHAnsi"/>
        </w:rPr>
        <w:t>Questions</w:t>
      </w:r>
      <w:proofErr w:type="gramEnd"/>
      <w:r w:rsidRPr="00916F70">
        <w:rPr>
          <w:rFonts w:asciiTheme="minorHAnsi" w:hAnsiTheme="minorHAnsi" w:cstheme="minorHAnsi"/>
        </w:rPr>
        <w:t xml:space="preserve"> assumptions and tests ideas using evidence or structured reasoning</w:t>
      </w:r>
    </w:p>
    <w:p w14:paraId="1301FF9C"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Communicates the limitations or implications of data honestly and clearly</w:t>
      </w:r>
    </w:p>
    <w:p w14:paraId="4EB7B161" w14:textId="77777777" w:rsidR="00A63C84" w:rsidRPr="00916F70" w:rsidRDefault="00A63C84" w:rsidP="00A63C84">
      <w:pPr>
        <w:pStyle w:val="paragraph"/>
        <w:numPr>
          <w:ilvl w:val="0"/>
          <w:numId w:val="66"/>
        </w:numPr>
        <w:spacing w:before="0" w:beforeAutospacing="0" w:after="0" w:afterAutospacing="0"/>
        <w:textAlignment w:val="baseline"/>
        <w:rPr>
          <w:rFonts w:asciiTheme="minorHAnsi" w:hAnsiTheme="minorHAnsi" w:cstheme="minorHAnsi"/>
        </w:rPr>
      </w:pPr>
      <w:r w:rsidRPr="00916F70">
        <w:rPr>
          <w:rFonts w:asciiTheme="minorHAnsi" w:hAnsiTheme="minorHAnsi" w:cstheme="minorHAnsi"/>
        </w:rPr>
        <w:t>Aligns decisions with institutional priorities based on research and results</w:t>
      </w:r>
    </w:p>
    <w:p w14:paraId="0487BD26" w14:textId="77777777" w:rsidR="00A63C84" w:rsidRPr="00646F9C" w:rsidRDefault="00A63C84" w:rsidP="003714BB">
      <w:pPr>
        <w:pStyle w:val="paragraph"/>
        <w:spacing w:before="0" w:beforeAutospacing="0" w:after="0" w:afterAutospacing="0"/>
        <w:textAlignment w:val="baseline"/>
        <w:rPr>
          <w:rFonts w:asciiTheme="minorHAnsi" w:hAnsiTheme="minorHAnsi" w:cstheme="minorHAnsi"/>
          <w:b/>
          <w:bCs/>
        </w:rPr>
      </w:pPr>
    </w:p>
    <w:p w14:paraId="18BD86C2" w14:textId="1FB88309" w:rsidR="003714BB" w:rsidRPr="003714BB" w:rsidRDefault="003714BB" w:rsidP="003714BB">
      <w:pPr>
        <w:pStyle w:val="paragraph"/>
        <w:spacing w:before="0" w:beforeAutospacing="0" w:after="0" w:afterAutospacing="0"/>
        <w:textAlignment w:val="baseline"/>
        <w:rPr>
          <w:rFonts w:asciiTheme="minorHAnsi" w:hAnsiTheme="minorHAnsi" w:cstheme="minorHAnsi"/>
          <w:b/>
          <w:bCs/>
        </w:rPr>
      </w:pPr>
      <w:r w:rsidRPr="003714BB">
        <w:rPr>
          <w:rFonts w:asciiTheme="minorHAnsi" w:hAnsiTheme="minorHAnsi" w:cstheme="minorHAnsi"/>
          <w:b/>
          <w:bCs/>
        </w:rPr>
        <w:t>Drives Engagement &amp; Psychological Safety</w:t>
      </w:r>
      <w:r w:rsidRPr="003714BB">
        <w:rPr>
          <w:rFonts w:asciiTheme="minorHAnsi" w:hAnsiTheme="minorHAnsi" w:cstheme="minorHAnsi"/>
        </w:rPr>
        <w:br/>
        <w:t xml:space="preserve">Creates a positive, inclusive climate where individuals feel respected, valued, and safe to contribute fully. </w:t>
      </w:r>
      <w:proofErr w:type="gramStart"/>
      <w:r w:rsidRPr="003714BB">
        <w:rPr>
          <w:rFonts w:asciiTheme="minorHAnsi" w:hAnsiTheme="minorHAnsi" w:cstheme="minorHAnsi"/>
        </w:rPr>
        <w:t>Builds</w:t>
      </w:r>
      <w:proofErr w:type="gramEnd"/>
      <w:r w:rsidRPr="003714BB">
        <w:rPr>
          <w:rFonts w:asciiTheme="minorHAnsi" w:hAnsiTheme="minorHAnsi" w:cstheme="minorHAnsi"/>
        </w:rPr>
        <w:t xml:space="preserve"> trust, fosters emotional and psychological safety, and motivates individuals and teams to do their best work in support of the university’s mission and goals.</w:t>
      </w:r>
    </w:p>
    <w:p w14:paraId="7FAE656E" w14:textId="77777777" w:rsidR="003714BB" w:rsidRPr="003714BB" w:rsidRDefault="003714BB" w:rsidP="003714BB">
      <w:pPr>
        <w:pStyle w:val="paragraph"/>
        <w:numPr>
          <w:ilvl w:val="0"/>
          <w:numId w:val="53"/>
        </w:numPr>
        <w:spacing w:before="0" w:beforeAutospacing="0" w:after="0" w:afterAutospacing="0"/>
        <w:textAlignment w:val="baseline"/>
        <w:rPr>
          <w:rFonts w:asciiTheme="minorHAnsi" w:hAnsiTheme="minorHAnsi" w:cstheme="minorHAnsi"/>
        </w:rPr>
      </w:pPr>
      <w:r w:rsidRPr="003714BB">
        <w:rPr>
          <w:rFonts w:asciiTheme="minorHAnsi" w:hAnsiTheme="minorHAnsi" w:cstheme="minorHAnsi"/>
        </w:rPr>
        <w:t>Encourages open dialogue, diverse perspectives, and constructive dissent without fear of retaliation or judgment</w:t>
      </w:r>
    </w:p>
    <w:p w14:paraId="6076242C"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proofErr w:type="gramStart"/>
      <w:r w:rsidRPr="003714BB">
        <w:rPr>
          <w:rFonts w:asciiTheme="minorHAnsi" w:hAnsiTheme="minorHAnsi" w:cstheme="minorHAnsi"/>
        </w:rPr>
        <w:t>Models</w:t>
      </w:r>
      <w:proofErr w:type="gramEnd"/>
      <w:r w:rsidRPr="003714BB">
        <w:rPr>
          <w:rFonts w:asciiTheme="minorHAnsi" w:hAnsiTheme="minorHAnsi" w:cstheme="minorHAnsi"/>
        </w:rPr>
        <w:t xml:space="preserve"> humility by acknowledging mistakes and showing vulnerability when appropriate</w:t>
      </w:r>
    </w:p>
    <w:p w14:paraId="2F568586"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Recognizes and values employee contributions regularly and meaningfully</w:t>
      </w:r>
    </w:p>
    <w:p w14:paraId="254D41D8"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Creates clear expectations while also inviting autonomy, creativity, and ownership</w:t>
      </w:r>
    </w:p>
    <w:p w14:paraId="1FE3BEFB"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Checks in on employee well-being and actively supports work-life balance</w:t>
      </w:r>
    </w:p>
    <w:p w14:paraId="7F226FE8"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Addresses disrespectful or undermining behavior promptly to preserve trust and inclusion</w:t>
      </w:r>
    </w:p>
    <w:p w14:paraId="672C177B"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Encourages risk-taking and innovation by framing failures as learning opportunities</w:t>
      </w:r>
    </w:p>
    <w:p w14:paraId="218DC1CC"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Maintains consistent, transparent communication that builds confidence and team connection</w:t>
      </w:r>
    </w:p>
    <w:p w14:paraId="5650691A"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 xml:space="preserve">Creates space in meetings for all voices to be </w:t>
      </w:r>
      <w:proofErr w:type="gramStart"/>
      <w:r w:rsidRPr="003714BB">
        <w:rPr>
          <w:rFonts w:asciiTheme="minorHAnsi" w:hAnsiTheme="minorHAnsi" w:cstheme="minorHAnsi"/>
        </w:rPr>
        <w:t>heard—</w:t>
      </w:r>
      <w:proofErr w:type="gramEnd"/>
      <w:r w:rsidRPr="003714BB">
        <w:rPr>
          <w:rFonts w:asciiTheme="minorHAnsi" w:hAnsiTheme="minorHAnsi" w:cstheme="minorHAnsi"/>
        </w:rPr>
        <w:t>especially quieter or marginalized team members</w:t>
      </w:r>
    </w:p>
    <w:p w14:paraId="65DCFAE9" w14:textId="77777777" w:rsidR="003714BB" w:rsidRPr="003714BB" w:rsidRDefault="003714BB" w:rsidP="003714BB">
      <w:pPr>
        <w:pStyle w:val="paragraph"/>
        <w:numPr>
          <w:ilvl w:val="0"/>
          <w:numId w:val="53"/>
        </w:numPr>
        <w:spacing w:after="0"/>
        <w:textAlignment w:val="baseline"/>
        <w:rPr>
          <w:rFonts w:asciiTheme="minorHAnsi" w:hAnsiTheme="minorHAnsi" w:cstheme="minorHAnsi"/>
        </w:rPr>
      </w:pPr>
      <w:r w:rsidRPr="003714BB">
        <w:rPr>
          <w:rFonts w:asciiTheme="minorHAnsi" w:hAnsiTheme="minorHAnsi" w:cstheme="minorHAnsi"/>
        </w:rPr>
        <w:t>Demonstrates belief in employee potential and supports development aligned with individual strengths</w:t>
      </w:r>
    </w:p>
    <w:p w14:paraId="5507FB2D" w14:textId="73C62CA2" w:rsidR="00CA55B9" w:rsidRPr="00CA55B9" w:rsidRDefault="00711417" w:rsidP="00CA55B9">
      <w:pPr>
        <w:pStyle w:val="paragraph"/>
        <w:spacing w:before="0" w:beforeAutospacing="0" w:after="0" w:afterAutospacing="0"/>
        <w:textAlignment w:val="baseline"/>
        <w:rPr>
          <w:rFonts w:asciiTheme="minorHAnsi" w:hAnsiTheme="minorHAnsi" w:cstheme="minorHAnsi"/>
          <w:b/>
          <w:bCs/>
        </w:rPr>
      </w:pPr>
      <w:r w:rsidRPr="00711417">
        <w:rPr>
          <w:rFonts w:asciiTheme="minorHAnsi" w:hAnsiTheme="minorHAnsi" w:cstheme="minorHAnsi"/>
          <w:b/>
          <w:bCs/>
        </w:rPr>
        <w:t xml:space="preserve">Global Thinking </w:t>
      </w:r>
      <w:r w:rsidR="00CA55B9" w:rsidRPr="00CA55B9">
        <w:rPr>
          <w:rFonts w:asciiTheme="minorHAnsi" w:hAnsiTheme="minorHAnsi" w:cstheme="minorHAnsi"/>
        </w:rPr>
        <w:br/>
        <w:t xml:space="preserve">Applies global and cross-cultural perspectives to teaching, research, service, or planning. Stays informed about international trends and </w:t>
      </w:r>
      <w:proofErr w:type="gramStart"/>
      <w:r w:rsidR="00CA55B9" w:rsidRPr="00CA55B9">
        <w:rPr>
          <w:rFonts w:asciiTheme="minorHAnsi" w:hAnsiTheme="minorHAnsi" w:cstheme="minorHAnsi"/>
        </w:rPr>
        <w:t>integrates</w:t>
      </w:r>
      <w:proofErr w:type="gramEnd"/>
      <w:r w:rsidR="00CA55B9" w:rsidRPr="00CA55B9">
        <w:rPr>
          <w:rFonts w:asciiTheme="minorHAnsi" w:hAnsiTheme="minorHAnsi" w:cstheme="minorHAnsi"/>
        </w:rPr>
        <w:t xml:space="preserve"> cultural awareness into decision-making.</w:t>
      </w:r>
    </w:p>
    <w:p w14:paraId="476941B2" w14:textId="77777777" w:rsidR="00CA55B9" w:rsidRPr="00CA55B9" w:rsidRDefault="00CA55B9" w:rsidP="00CA55B9">
      <w:pPr>
        <w:pStyle w:val="paragraph"/>
        <w:numPr>
          <w:ilvl w:val="0"/>
          <w:numId w:val="64"/>
        </w:numPr>
        <w:spacing w:before="0" w:beforeAutospacing="0" w:after="0" w:afterAutospacing="0"/>
        <w:textAlignment w:val="baseline"/>
        <w:rPr>
          <w:rFonts w:asciiTheme="minorHAnsi" w:hAnsiTheme="minorHAnsi" w:cstheme="minorHAnsi"/>
        </w:rPr>
      </w:pPr>
      <w:r w:rsidRPr="00CA55B9">
        <w:rPr>
          <w:rFonts w:asciiTheme="minorHAnsi" w:hAnsiTheme="minorHAnsi" w:cstheme="minorHAnsi"/>
        </w:rPr>
        <w:lastRenderedPageBreak/>
        <w:t>Considers global trends, diverse values, and international challenges in strategy or communication</w:t>
      </w:r>
    </w:p>
    <w:p w14:paraId="2C0A1711" w14:textId="77777777" w:rsidR="00CA55B9" w:rsidRPr="00CA55B9" w:rsidRDefault="00CA55B9" w:rsidP="00CA55B9">
      <w:pPr>
        <w:pStyle w:val="paragraph"/>
        <w:numPr>
          <w:ilvl w:val="0"/>
          <w:numId w:val="64"/>
        </w:numPr>
        <w:spacing w:before="0" w:beforeAutospacing="0" w:after="0" w:afterAutospacing="0"/>
        <w:textAlignment w:val="baseline"/>
        <w:rPr>
          <w:rFonts w:asciiTheme="minorHAnsi" w:hAnsiTheme="minorHAnsi" w:cstheme="minorHAnsi"/>
        </w:rPr>
      </w:pPr>
      <w:r w:rsidRPr="00CA55B9">
        <w:rPr>
          <w:rFonts w:asciiTheme="minorHAnsi" w:hAnsiTheme="minorHAnsi" w:cstheme="minorHAnsi"/>
        </w:rPr>
        <w:t>Integrates global perspectives into programs, curricula, or institutional initiatives</w:t>
      </w:r>
    </w:p>
    <w:p w14:paraId="1A23B301" w14:textId="77777777" w:rsidR="00CA55B9" w:rsidRPr="00CA55B9" w:rsidRDefault="00CA55B9" w:rsidP="00CA55B9">
      <w:pPr>
        <w:pStyle w:val="paragraph"/>
        <w:numPr>
          <w:ilvl w:val="0"/>
          <w:numId w:val="64"/>
        </w:numPr>
        <w:spacing w:before="0" w:beforeAutospacing="0" w:after="0" w:afterAutospacing="0"/>
        <w:textAlignment w:val="baseline"/>
        <w:rPr>
          <w:rFonts w:asciiTheme="minorHAnsi" w:hAnsiTheme="minorHAnsi" w:cstheme="minorHAnsi"/>
        </w:rPr>
      </w:pPr>
      <w:r w:rsidRPr="00CA55B9">
        <w:rPr>
          <w:rFonts w:asciiTheme="minorHAnsi" w:hAnsiTheme="minorHAnsi" w:cstheme="minorHAnsi"/>
        </w:rPr>
        <w:t>Demonstrates cultural humility and adapts approach for international or cross-cultural audiences</w:t>
      </w:r>
    </w:p>
    <w:p w14:paraId="6697004F" w14:textId="77777777" w:rsidR="00CA55B9" w:rsidRPr="00CA55B9" w:rsidRDefault="00CA55B9" w:rsidP="00CA55B9">
      <w:pPr>
        <w:pStyle w:val="paragraph"/>
        <w:numPr>
          <w:ilvl w:val="0"/>
          <w:numId w:val="64"/>
        </w:numPr>
        <w:spacing w:before="0" w:beforeAutospacing="0" w:after="0" w:afterAutospacing="0"/>
        <w:textAlignment w:val="baseline"/>
        <w:rPr>
          <w:rFonts w:asciiTheme="minorHAnsi" w:hAnsiTheme="minorHAnsi" w:cstheme="minorHAnsi"/>
        </w:rPr>
      </w:pPr>
      <w:r w:rsidRPr="00CA55B9">
        <w:rPr>
          <w:rFonts w:asciiTheme="minorHAnsi" w:hAnsiTheme="minorHAnsi" w:cstheme="minorHAnsi"/>
        </w:rPr>
        <w:t>Promotes global citizenship and intercultural understanding through actions or partnerships</w:t>
      </w:r>
    </w:p>
    <w:p w14:paraId="49F3B376" w14:textId="77777777" w:rsidR="00CA55B9" w:rsidRPr="00CA55B9" w:rsidRDefault="00CA55B9" w:rsidP="00CA55B9">
      <w:pPr>
        <w:pStyle w:val="paragraph"/>
        <w:numPr>
          <w:ilvl w:val="0"/>
          <w:numId w:val="64"/>
        </w:numPr>
        <w:spacing w:before="0" w:beforeAutospacing="0" w:after="0" w:afterAutospacing="0"/>
        <w:textAlignment w:val="baseline"/>
        <w:rPr>
          <w:rFonts w:asciiTheme="minorHAnsi" w:hAnsiTheme="minorHAnsi" w:cstheme="minorHAnsi"/>
        </w:rPr>
      </w:pPr>
      <w:r w:rsidRPr="00CA55B9">
        <w:rPr>
          <w:rFonts w:asciiTheme="minorHAnsi" w:hAnsiTheme="minorHAnsi" w:cstheme="minorHAnsi"/>
        </w:rPr>
        <w:t>Engages in or supports international collaborations, exchanges, or scholarship</w:t>
      </w:r>
    </w:p>
    <w:p w14:paraId="74BCC6CB" w14:textId="77777777" w:rsidR="00CA55B9" w:rsidRPr="00711417" w:rsidRDefault="00CA55B9" w:rsidP="00CA55B9">
      <w:pPr>
        <w:pStyle w:val="paragraph"/>
        <w:spacing w:before="0" w:beforeAutospacing="0" w:after="0" w:afterAutospacing="0"/>
        <w:textAlignment w:val="baseline"/>
        <w:rPr>
          <w:rFonts w:asciiTheme="minorHAnsi" w:hAnsiTheme="minorHAnsi" w:cstheme="minorHAnsi"/>
        </w:rPr>
      </w:pPr>
    </w:p>
    <w:p w14:paraId="650CD708" w14:textId="77777777" w:rsidR="00276EBD" w:rsidRPr="00276EBD" w:rsidRDefault="00276EBD" w:rsidP="00276EBD">
      <w:pPr>
        <w:pStyle w:val="paragraph"/>
        <w:spacing w:before="0" w:beforeAutospacing="0" w:after="0" w:afterAutospacing="0"/>
        <w:textAlignment w:val="baseline"/>
        <w:rPr>
          <w:rFonts w:asciiTheme="minorHAnsi" w:hAnsiTheme="minorHAnsi" w:cstheme="minorHAnsi"/>
          <w:b/>
          <w:bCs/>
        </w:rPr>
      </w:pPr>
      <w:r w:rsidRPr="00276EBD">
        <w:rPr>
          <w:rFonts w:asciiTheme="minorHAnsi" w:hAnsiTheme="minorHAnsi" w:cstheme="minorHAnsi"/>
          <w:b/>
          <w:bCs/>
        </w:rPr>
        <w:t>Emotional Intelligence (Leaders)</w:t>
      </w:r>
    </w:p>
    <w:p w14:paraId="38A22C64" w14:textId="3728B80F" w:rsidR="00276EBD" w:rsidRPr="00276EBD" w:rsidRDefault="00276EBD" w:rsidP="00276EBD">
      <w:pPr>
        <w:pStyle w:val="paragraph"/>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Leads with self-awareness, empathy, and emotional regulation. Creates a psychologically safe environment where others feel seen, heard, and respected. Builds trust and strengthens team dynamics through emotionally intelligent leadership.</w:t>
      </w:r>
    </w:p>
    <w:p w14:paraId="1C0C6A10"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proofErr w:type="gramStart"/>
      <w:r w:rsidRPr="00276EBD">
        <w:rPr>
          <w:rFonts w:asciiTheme="minorHAnsi" w:hAnsiTheme="minorHAnsi" w:cstheme="minorHAnsi"/>
        </w:rPr>
        <w:t>Models</w:t>
      </w:r>
      <w:proofErr w:type="gramEnd"/>
      <w:r w:rsidRPr="00276EBD">
        <w:rPr>
          <w:rFonts w:asciiTheme="minorHAnsi" w:hAnsiTheme="minorHAnsi" w:cstheme="minorHAnsi"/>
        </w:rPr>
        <w:t xml:space="preserve"> emotional maturity by staying composed and constructive during conflict or pressure</w:t>
      </w:r>
    </w:p>
    <w:p w14:paraId="234DA6E7"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Recognizes how their emotions and behaviors impact others and adjusts as needed</w:t>
      </w:r>
    </w:p>
    <w:p w14:paraId="7508C382"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Navigates sensitive issues with empathy and discretion</w:t>
      </w:r>
    </w:p>
    <w:p w14:paraId="6C413907"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Encourages open expression of ideas and emotions without fear of judgment</w:t>
      </w:r>
    </w:p>
    <w:p w14:paraId="1D35A37A"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proofErr w:type="gramStart"/>
      <w:r w:rsidRPr="00276EBD">
        <w:rPr>
          <w:rFonts w:asciiTheme="minorHAnsi" w:hAnsiTheme="minorHAnsi" w:cstheme="minorHAnsi"/>
        </w:rPr>
        <w:t>Builds</w:t>
      </w:r>
      <w:proofErr w:type="gramEnd"/>
      <w:r w:rsidRPr="00276EBD">
        <w:rPr>
          <w:rFonts w:asciiTheme="minorHAnsi" w:hAnsiTheme="minorHAnsi" w:cstheme="minorHAnsi"/>
        </w:rPr>
        <w:t xml:space="preserve"> trust through authentic, transparent, and respectful communication</w:t>
      </w:r>
    </w:p>
    <w:p w14:paraId="2DCD4262"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Coaches team members through emotionally challenging situations with compassion</w:t>
      </w:r>
    </w:p>
    <w:p w14:paraId="367872E2" w14:textId="77777777" w:rsidR="00276EBD" w:rsidRPr="00276EBD"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Fosters a team culture where emotional well-being and psychological safety are priorities</w:t>
      </w:r>
    </w:p>
    <w:p w14:paraId="45DC144E" w14:textId="77777777" w:rsidR="00276EBD" w:rsidRPr="00646F9C" w:rsidRDefault="00276EBD" w:rsidP="00276EBD">
      <w:pPr>
        <w:pStyle w:val="paragraph"/>
        <w:numPr>
          <w:ilvl w:val="0"/>
          <w:numId w:val="67"/>
        </w:numPr>
        <w:spacing w:before="0" w:beforeAutospacing="0" w:after="0" w:afterAutospacing="0"/>
        <w:textAlignment w:val="baseline"/>
        <w:rPr>
          <w:rFonts w:asciiTheme="minorHAnsi" w:hAnsiTheme="minorHAnsi" w:cstheme="minorHAnsi"/>
        </w:rPr>
      </w:pPr>
      <w:r w:rsidRPr="00276EBD">
        <w:rPr>
          <w:rFonts w:asciiTheme="minorHAnsi" w:hAnsiTheme="minorHAnsi" w:cstheme="minorHAnsi"/>
        </w:rPr>
        <w:t>Detects signs of burnout, frustration, or disengagement and responds proactively</w:t>
      </w:r>
    </w:p>
    <w:p w14:paraId="36A1BE4B" w14:textId="77777777" w:rsidR="00276EBD" w:rsidRPr="00276EBD" w:rsidRDefault="00276EBD" w:rsidP="00276EBD">
      <w:pPr>
        <w:pStyle w:val="paragraph"/>
        <w:spacing w:before="0" w:beforeAutospacing="0" w:after="0" w:afterAutospacing="0"/>
        <w:ind w:left="720"/>
        <w:textAlignment w:val="baseline"/>
        <w:rPr>
          <w:rFonts w:asciiTheme="minorHAnsi" w:hAnsiTheme="minorHAnsi" w:cstheme="minorHAnsi"/>
          <w:b/>
          <w:bCs/>
        </w:rPr>
      </w:pPr>
    </w:p>
    <w:p w14:paraId="3E6D1994" w14:textId="364C645C" w:rsidR="00E951D8" w:rsidRPr="00E951D8" w:rsidRDefault="00E951D8" w:rsidP="00E951D8">
      <w:pPr>
        <w:pStyle w:val="paragraph"/>
        <w:spacing w:before="0" w:beforeAutospacing="0" w:after="0" w:afterAutospacing="0"/>
        <w:textAlignment w:val="baseline"/>
        <w:rPr>
          <w:rFonts w:asciiTheme="minorHAnsi" w:hAnsiTheme="minorHAnsi" w:cstheme="minorHAnsi"/>
          <w:b/>
          <w:bCs/>
        </w:rPr>
      </w:pPr>
      <w:r w:rsidRPr="00E951D8">
        <w:rPr>
          <w:rFonts w:asciiTheme="minorHAnsi" w:hAnsiTheme="minorHAnsi" w:cstheme="minorHAnsi"/>
          <w:b/>
          <w:bCs/>
        </w:rPr>
        <w:t>Inclusive &amp; Fair Leadership</w:t>
      </w:r>
    </w:p>
    <w:p w14:paraId="7A7B1303" w14:textId="1484DDD9" w:rsidR="00E951D8" w:rsidRPr="00E951D8" w:rsidRDefault="00E951D8" w:rsidP="00E951D8">
      <w:pPr>
        <w:pStyle w:val="paragraph"/>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Leads with a commitment to fairness, access, and respect by examining policies, practices, and decisions to ensure they serve all individuals equitably. Supports the success and well-being of diverse employees, students, and community members by fostering an environment of belonging and opportunity.</w:t>
      </w:r>
    </w:p>
    <w:p w14:paraId="200C7FB8"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Identifies and addresses barriers—structural or cultural—that may hinder access, participation, or advancement</w:t>
      </w:r>
    </w:p>
    <w:p w14:paraId="1A8C886B"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proofErr w:type="gramStart"/>
      <w:r w:rsidRPr="00E951D8">
        <w:rPr>
          <w:rFonts w:asciiTheme="minorHAnsi" w:hAnsiTheme="minorHAnsi" w:cstheme="minorHAnsi"/>
        </w:rPr>
        <w:t>Considers</w:t>
      </w:r>
      <w:proofErr w:type="gramEnd"/>
      <w:r w:rsidRPr="00E951D8">
        <w:rPr>
          <w:rFonts w:asciiTheme="minorHAnsi" w:hAnsiTheme="minorHAnsi" w:cstheme="minorHAnsi"/>
        </w:rPr>
        <w:t xml:space="preserve"> the impact of decisions on individuals or groups with different roles, backgrounds, or needs</w:t>
      </w:r>
    </w:p>
    <w:p w14:paraId="1C5A2ACB"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Ensures transparency and consistency in team expectations, evaluations, and opportunities</w:t>
      </w:r>
    </w:p>
    <w:p w14:paraId="4A2870E2"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Encourages diverse viewpoints in decision-making and team discussions</w:t>
      </w:r>
    </w:p>
    <w:p w14:paraId="0C7F5E5A"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Uses data and feedback to assess whether practices are serving all community members fairly</w:t>
      </w:r>
    </w:p>
    <w:p w14:paraId="0D536AC8"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lastRenderedPageBreak/>
        <w:t>Actively supports hiring, retention, and development practices that reflect institutional values of access and fairness</w:t>
      </w:r>
    </w:p>
    <w:p w14:paraId="54342417" w14:textId="77777777" w:rsidR="00E951D8" w:rsidRPr="00E951D8" w:rsidRDefault="00E951D8" w:rsidP="00E951D8">
      <w:pPr>
        <w:pStyle w:val="paragraph"/>
        <w:numPr>
          <w:ilvl w:val="0"/>
          <w:numId w:val="57"/>
        </w:numPr>
        <w:spacing w:before="0" w:beforeAutospacing="0" w:after="0" w:afterAutospacing="0"/>
        <w:textAlignment w:val="baseline"/>
        <w:rPr>
          <w:rFonts w:asciiTheme="minorHAnsi" w:hAnsiTheme="minorHAnsi" w:cstheme="minorHAnsi"/>
        </w:rPr>
      </w:pPr>
      <w:r w:rsidRPr="00E951D8">
        <w:rPr>
          <w:rFonts w:asciiTheme="minorHAnsi" w:hAnsiTheme="minorHAnsi" w:cstheme="minorHAnsi"/>
        </w:rPr>
        <w:t>Creates an environment where all voices feel respected, heard, and supported</w:t>
      </w:r>
    </w:p>
    <w:p w14:paraId="288EECCD" w14:textId="77777777" w:rsidR="00E951D8" w:rsidRPr="00646F9C" w:rsidRDefault="00E951D8" w:rsidP="00D86E92">
      <w:pPr>
        <w:pStyle w:val="paragraph"/>
        <w:spacing w:before="0" w:beforeAutospacing="0" w:after="0" w:afterAutospacing="0"/>
        <w:textAlignment w:val="baseline"/>
        <w:rPr>
          <w:rFonts w:asciiTheme="minorHAnsi" w:hAnsiTheme="minorHAnsi" w:cstheme="minorHAnsi"/>
          <w:b/>
          <w:bCs/>
        </w:rPr>
      </w:pPr>
    </w:p>
    <w:p w14:paraId="53563EE6" w14:textId="1A64D011" w:rsidR="00D86E92" w:rsidRPr="00406560" w:rsidRDefault="00D86E92" w:rsidP="00D86E92">
      <w:pPr>
        <w:pStyle w:val="paragraph"/>
        <w:spacing w:before="0" w:beforeAutospacing="0" w:after="0" w:afterAutospacing="0"/>
        <w:textAlignment w:val="baseline"/>
        <w:rPr>
          <w:rFonts w:asciiTheme="minorHAnsi" w:hAnsiTheme="minorHAnsi" w:cstheme="minorHAnsi"/>
          <w:b/>
          <w:bCs/>
        </w:rPr>
      </w:pPr>
      <w:r w:rsidRPr="00406560">
        <w:rPr>
          <w:rFonts w:asciiTheme="minorHAnsi" w:hAnsiTheme="minorHAnsi" w:cstheme="minorHAnsi"/>
          <w:b/>
          <w:bCs/>
        </w:rPr>
        <w:t>Navigates Complexity and Ambiguity</w:t>
      </w:r>
      <w:r w:rsidRPr="00406560">
        <w:rPr>
          <w:rFonts w:asciiTheme="minorHAnsi" w:hAnsiTheme="minorHAnsi" w:cstheme="minorHAnsi"/>
          <w:b/>
          <w:bCs/>
        </w:rPr>
        <w:br/>
      </w:r>
      <w:r w:rsidRPr="00406560">
        <w:rPr>
          <w:rFonts w:asciiTheme="minorHAnsi" w:hAnsiTheme="minorHAnsi" w:cstheme="minorHAnsi"/>
        </w:rPr>
        <w:t>Demonstrates resilience and composure in uncertain, fast-changing, or complex situations. Makes thoughtful decisions without having all the answers and provides steady leadership to others amid ambiguity.</w:t>
      </w:r>
    </w:p>
    <w:p w14:paraId="5C53A06F" w14:textId="77777777" w:rsidR="00D86E92" w:rsidRPr="00406560" w:rsidRDefault="00D86E92" w:rsidP="00D86E92">
      <w:pPr>
        <w:pStyle w:val="paragraph"/>
        <w:numPr>
          <w:ilvl w:val="0"/>
          <w:numId w:val="36"/>
        </w:numPr>
        <w:spacing w:before="0" w:beforeAutospacing="0" w:after="0" w:afterAutospacing="0"/>
        <w:textAlignment w:val="baseline"/>
        <w:rPr>
          <w:rFonts w:asciiTheme="minorHAnsi" w:hAnsiTheme="minorHAnsi" w:cstheme="minorHAnsi"/>
        </w:rPr>
      </w:pPr>
      <w:r w:rsidRPr="00406560">
        <w:rPr>
          <w:rFonts w:asciiTheme="minorHAnsi" w:hAnsiTheme="minorHAnsi" w:cstheme="minorHAnsi"/>
        </w:rPr>
        <w:t>Maintains focus and perspective when priorities shift or information is incomplete</w:t>
      </w:r>
    </w:p>
    <w:p w14:paraId="0F3EA29C" w14:textId="77777777" w:rsidR="00D86E92" w:rsidRPr="00406560" w:rsidRDefault="00D86E92" w:rsidP="00D86E92">
      <w:pPr>
        <w:pStyle w:val="paragraph"/>
        <w:numPr>
          <w:ilvl w:val="0"/>
          <w:numId w:val="36"/>
        </w:numPr>
        <w:spacing w:after="0"/>
        <w:textAlignment w:val="baseline"/>
        <w:rPr>
          <w:rFonts w:asciiTheme="minorHAnsi" w:hAnsiTheme="minorHAnsi" w:cstheme="minorHAnsi"/>
        </w:rPr>
      </w:pPr>
      <w:r w:rsidRPr="00406560">
        <w:rPr>
          <w:rFonts w:asciiTheme="minorHAnsi" w:hAnsiTheme="minorHAnsi" w:cstheme="minorHAnsi"/>
        </w:rPr>
        <w:t>Breaks down complex problems into manageable parts and communicates clearly about next steps</w:t>
      </w:r>
    </w:p>
    <w:p w14:paraId="70F0FDCE" w14:textId="77777777" w:rsidR="00D86E92" w:rsidRPr="00406560" w:rsidRDefault="00D86E92" w:rsidP="00D86E92">
      <w:pPr>
        <w:pStyle w:val="paragraph"/>
        <w:numPr>
          <w:ilvl w:val="0"/>
          <w:numId w:val="36"/>
        </w:numPr>
        <w:spacing w:after="0"/>
        <w:textAlignment w:val="baseline"/>
        <w:rPr>
          <w:rFonts w:asciiTheme="minorHAnsi" w:hAnsiTheme="minorHAnsi" w:cstheme="minorHAnsi"/>
        </w:rPr>
      </w:pPr>
      <w:r w:rsidRPr="00406560">
        <w:rPr>
          <w:rFonts w:asciiTheme="minorHAnsi" w:hAnsiTheme="minorHAnsi" w:cstheme="minorHAnsi"/>
        </w:rPr>
        <w:t>Avoids overreacting to uncertainty and instead models calm, strategic thinking</w:t>
      </w:r>
    </w:p>
    <w:p w14:paraId="6845BE72" w14:textId="77777777" w:rsidR="00D86E92" w:rsidRPr="00406560" w:rsidRDefault="00D86E92" w:rsidP="00D86E92">
      <w:pPr>
        <w:pStyle w:val="paragraph"/>
        <w:numPr>
          <w:ilvl w:val="0"/>
          <w:numId w:val="36"/>
        </w:numPr>
        <w:spacing w:after="0"/>
        <w:textAlignment w:val="baseline"/>
        <w:rPr>
          <w:rFonts w:asciiTheme="minorHAnsi" w:hAnsiTheme="minorHAnsi" w:cstheme="minorHAnsi"/>
        </w:rPr>
      </w:pPr>
      <w:r w:rsidRPr="00406560">
        <w:rPr>
          <w:rFonts w:asciiTheme="minorHAnsi" w:hAnsiTheme="minorHAnsi" w:cstheme="minorHAnsi"/>
        </w:rPr>
        <w:t>Guides teams through change by creating clarity, offering context, and reinforcing shared goals</w:t>
      </w:r>
    </w:p>
    <w:p w14:paraId="56A809EF" w14:textId="77777777" w:rsidR="00D86E92" w:rsidRPr="00406560" w:rsidRDefault="00D86E92" w:rsidP="00D86E92">
      <w:pPr>
        <w:pStyle w:val="paragraph"/>
        <w:numPr>
          <w:ilvl w:val="0"/>
          <w:numId w:val="36"/>
        </w:numPr>
        <w:spacing w:after="0"/>
        <w:textAlignment w:val="baseline"/>
        <w:rPr>
          <w:rFonts w:asciiTheme="minorHAnsi" w:hAnsiTheme="minorHAnsi" w:cstheme="minorHAnsi"/>
        </w:rPr>
      </w:pPr>
      <w:proofErr w:type="gramStart"/>
      <w:r w:rsidRPr="00406560">
        <w:rPr>
          <w:rFonts w:asciiTheme="minorHAnsi" w:hAnsiTheme="minorHAnsi" w:cstheme="minorHAnsi"/>
        </w:rPr>
        <w:t>Accepts</w:t>
      </w:r>
      <w:proofErr w:type="gramEnd"/>
      <w:r w:rsidRPr="00406560">
        <w:rPr>
          <w:rFonts w:asciiTheme="minorHAnsi" w:hAnsiTheme="minorHAnsi" w:cstheme="minorHAnsi"/>
        </w:rPr>
        <w:t xml:space="preserve"> that some outcomes are unknown and </w:t>
      </w:r>
      <w:proofErr w:type="gramStart"/>
      <w:r w:rsidRPr="00406560">
        <w:rPr>
          <w:rFonts w:asciiTheme="minorHAnsi" w:hAnsiTheme="minorHAnsi" w:cstheme="minorHAnsi"/>
        </w:rPr>
        <w:t>makes</w:t>
      </w:r>
      <w:proofErr w:type="gramEnd"/>
      <w:r w:rsidRPr="00406560">
        <w:rPr>
          <w:rFonts w:asciiTheme="minorHAnsi" w:hAnsiTheme="minorHAnsi" w:cstheme="minorHAnsi"/>
        </w:rPr>
        <w:t xml:space="preserve"> timely, informed decisions anyway</w:t>
      </w:r>
    </w:p>
    <w:p w14:paraId="0791EC98" w14:textId="77777777" w:rsidR="00D86E92" w:rsidRPr="00406560" w:rsidRDefault="00D86E92" w:rsidP="00D86E92">
      <w:pPr>
        <w:pStyle w:val="paragraph"/>
        <w:numPr>
          <w:ilvl w:val="0"/>
          <w:numId w:val="36"/>
        </w:numPr>
        <w:spacing w:after="0"/>
        <w:textAlignment w:val="baseline"/>
        <w:rPr>
          <w:rFonts w:asciiTheme="minorHAnsi" w:hAnsiTheme="minorHAnsi" w:cstheme="minorHAnsi"/>
        </w:rPr>
      </w:pPr>
      <w:r w:rsidRPr="00406560">
        <w:rPr>
          <w:rFonts w:asciiTheme="minorHAnsi" w:hAnsiTheme="minorHAnsi" w:cstheme="minorHAnsi"/>
        </w:rPr>
        <w:t>Helps others adapt by framing uncertainty as a challenge, not a threat</w:t>
      </w:r>
    </w:p>
    <w:p w14:paraId="171A68AC" w14:textId="086EC0B2" w:rsidR="00745159" w:rsidRPr="00745159" w:rsidRDefault="00745159" w:rsidP="00745159">
      <w:pPr>
        <w:pStyle w:val="paragraph"/>
        <w:spacing w:before="0" w:beforeAutospacing="0" w:after="0" w:afterAutospacing="0"/>
        <w:textAlignment w:val="baseline"/>
        <w:rPr>
          <w:rFonts w:asciiTheme="minorHAnsi" w:hAnsiTheme="minorHAnsi" w:cstheme="minorHAnsi"/>
        </w:rPr>
      </w:pPr>
      <w:r w:rsidRPr="00745159">
        <w:rPr>
          <w:rFonts w:asciiTheme="minorHAnsi" w:hAnsiTheme="minorHAnsi" w:cstheme="minorHAnsi"/>
          <w:b/>
          <w:bCs/>
        </w:rPr>
        <w:t>Network Building</w:t>
      </w:r>
      <w:r w:rsidRPr="00745159">
        <w:rPr>
          <w:rFonts w:asciiTheme="minorHAnsi" w:hAnsiTheme="minorHAnsi" w:cstheme="minorHAnsi"/>
          <w:b/>
          <w:bCs/>
        </w:rPr>
        <w:br/>
      </w:r>
      <w:r w:rsidRPr="00745159">
        <w:rPr>
          <w:rFonts w:asciiTheme="minorHAnsi" w:hAnsiTheme="minorHAnsi" w:cstheme="minorHAnsi"/>
        </w:rPr>
        <w:t>Builds and sustains professional relationships across departments, institutions, and sectors. Leverages networks to share knowledge, generate collaboration, and increase institutional impact.</w:t>
      </w:r>
    </w:p>
    <w:p w14:paraId="6849502D" w14:textId="77777777" w:rsidR="00745159" w:rsidRPr="00745159" w:rsidRDefault="00745159" w:rsidP="00745159">
      <w:pPr>
        <w:pStyle w:val="paragraph"/>
        <w:numPr>
          <w:ilvl w:val="0"/>
          <w:numId w:val="65"/>
        </w:numPr>
        <w:spacing w:before="0" w:beforeAutospacing="0" w:after="0" w:afterAutospacing="0"/>
        <w:textAlignment w:val="baseline"/>
        <w:rPr>
          <w:rFonts w:asciiTheme="minorHAnsi" w:hAnsiTheme="minorHAnsi" w:cstheme="minorHAnsi"/>
        </w:rPr>
      </w:pPr>
      <w:r w:rsidRPr="00745159">
        <w:rPr>
          <w:rFonts w:asciiTheme="minorHAnsi" w:hAnsiTheme="minorHAnsi" w:cstheme="minorHAnsi"/>
        </w:rPr>
        <w:t>Establishes and maintains connections with internal and external stakeholders</w:t>
      </w:r>
    </w:p>
    <w:p w14:paraId="5F95B8AB" w14:textId="77777777" w:rsidR="00745159" w:rsidRPr="00745159" w:rsidRDefault="00745159" w:rsidP="00745159">
      <w:pPr>
        <w:pStyle w:val="paragraph"/>
        <w:numPr>
          <w:ilvl w:val="0"/>
          <w:numId w:val="65"/>
        </w:numPr>
        <w:spacing w:before="0" w:beforeAutospacing="0" w:after="0" w:afterAutospacing="0"/>
        <w:textAlignment w:val="baseline"/>
        <w:rPr>
          <w:rFonts w:asciiTheme="minorHAnsi" w:hAnsiTheme="minorHAnsi" w:cstheme="minorHAnsi"/>
        </w:rPr>
      </w:pPr>
      <w:r w:rsidRPr="00745159">
        <w:rPr>
          <w:rFonts w:asciiTheme="minorHAnsi" w:hAnsiTheme="minorHAnsi" w:cstheme="minorHAnsi"/>
        </w:rPr>
        <w:t>Fosters cross-functional and cross-sector collaboration to solve problems or advance initiatives</w:t>
      </w:r>
    </w:p>
    <w:p w14:paraId="0DDA6EA9" w14:textId="77777777" w:rsidR="00745159" w:rsidRPr="00745159" w:rsidRDefault="00745159" w:rsidP="00745159">
      <w:pPr>
        <w:pStyle w:val="paragraph"/>
        <w:numPr>
          <w:ilvl w:val="0"/>
          <w:numId w:val="65"/>
        </w:numPr>
        <w:spacing w:before="0" w:beforeAutospacing="0" w:after="0" w:afterAutospacing="0"/>
        <w:textAlignment w:val="baseline"/>
        <w:rPr>
          <w:rFonts w:asciiTheme="minorHAnsi" w:hAnsiTheme="minorHAnsi" w:cstheme="minorHAnsi"/>
        </w:rPr>
      </w:pPr>
      <w:proofErr w:type="gramStart"/>
      <w:r w:rsidRPr="00745159">
        <w:rPr>
          <w:rFonts w:asciiTheme="minorHAnsi" w:hAnsiTheme="minorHAnsi" w:cstheme="minorHAnsi"/>
        </w:rPr>
        <w:t>Connects</w:t>
      </w:r>
      <w:proofErr w:type="gramEnd"/>
      <w:r w:rsidRPr="00745159">
        <w:rPr>
          <w:rFonts w:asciiTheme="minorHAnsi" w:hAnsiTheme="minorHAnsi" w:cstheme="minorHAnsi"/>
        </w:rPr>
        <w:t xml:space="preserve"> others with relevant contacts, expertise, or opportunities</w:t>
      </w:r>
    </w:p>
    <w:p w14:paraId="0FD40A83" w14:textId="77777777" w:rsidR="00745159" w:rsidRPr="00745159" w:rsidRDefault="00745159" w:rsidP="00745159">
      <w:pPr>
        <w:pStyle w:val="paragraph"/>
        <w:numPr>
          <w:ilvl w:val="0"/>
          <w:numId w:val="65"/>
        </w:numPr>
        <w:spacing w:before="0" w:beforeAutospacing="0" w:after="0" w:afterAutospacing="0"/>
        <w:textAlignment w:val="baseline"/>
        <w:rPr>
          <w:rFonts w:asciiTheme="minorHAnsi" w:hAnsiTheme="minorHAnsi" w:cstheme="minorHAnsi"/>
        </w:rPr>
      </w:pPr>
      <w:r w:rsidRPr="00745159">
        <w:rPr>
          <w:rFonts w:asciiTheme="minorHAnsi" w:hAnsiTheme="minorHAnsi" w:cstheme="minorHAnsi"/>
        </w:rPr>
        <w:t>Participates in professional networks or associations that benefit institutional goals</w:t>
      </w:r>
    </w:p>
    <w:p w14:paraId="54A3F125" w14:textId="77777777" w:rsidR="00745159" w:rsidRPr="00745159" w:rsidRDefault="00745159" w:rsidP="00745159">
      <w:pPr>
        <w:pStyle w:val="paragraph"/>
        <w:numPr>
          <w:ilvl w:val="0"/>
          <w:numId w:val="65"/>
        </w:numPr>
        <w:spacing w:before="0" w:beforeAutospacing="0" w:after="0" w:afterAutospacing="0"/>
        <w:textAlignment w:val="baseline"/>
        <w:rPr>
          <w:rFonts w:asciiTheme="minorHAnsi" w:hAnsiTheme="minorHAnsi" w:cstheme="minorHAnsi"/>
        </w:rPr>
      </w:pPr>
      <w:r w:rsidRPr="00745159">
        <w:rPr>
          <w:rFonts w:asciiTheme="minorHAnsi" w:hAnsiTheme="minorHAnsi" w:cstheme="minorHAnsi"/>
        </w:rPr>
        <w:t>Strategically expands partnerships that enhance visibility, innovation, or resource sharing</w:t>
      </w:r>
    </w:p>
    <w:p w14:paraId="078C2AD0" w14:textId="77777777" w:rsidR="00745159" w:rsidRPr="00646F9C" w:rsidRDefault="00745159" w:rsidP="00D86E92">
      <w:pPr>
        <w:pStyle w:val="paragraph"/>
        <w:spacing w:before="0" w:beforeAutospacing="0" w:after="0" w:afterAutospacing="0"/>
        <w:textAlignment w:val="baseline"/>
        <w:rPr>
          <w:rFonts w:asciiTheme="minorHAnsi" w:hAnsiTheme="minorHAnsi" w:cstheme="minorHAnsi"/>
          <w:b/>
          <w:bCs/>
        </w:rPr>
      </w:pPr>
    </w:p>
    <w:p w14:paraId="4F885D26" w14:textId="0D300DC0" w:rsidR="00406560" w:rsidRPr="00406560" w:rsidRDefault="00406560" w:rsidP="00D86E92">
      <w:pPr>
        <w:pStyle w:val="paragraph"/>
        <w:spacing w:before="0" w:beforeAutospacing="0" w:after="0" w:afterAutospacing="0"/>
        <w:textAlignment w:val="baseline"/>
        <w:rPr>
          <w:rFonts w:asciiTheme="minorHAnsi" w:hAnsiTheme="minorHAnsi" w:cstheme="minorHAnsi"/>
        </w:rPr>
      </w:pPr>
      <w:r w:rsidRPr="00406560">
        <w:rPr>
          <w:rFonts w:asciiTheme="minorHAnsi" w:hAnsiTheme="minorHAnsi" w:cstheme="minorHAnsi"/>
          <w:b/>
          <w:bCs/>
        </w:rPr>
        <w:t>Organizational Savvy &amp; Influence</w:t>
      </w:r>
      <w:r w:rsidRPr="00406560">
        <w:rPr>
          <w:rFonts w:asciiTheme="minorHAnsi" w:hAnsiTheme="minorHAnsi" w:cstheme="minorHAnsi"/>
          <w:b/>
          <w:bCs/>
        </w:rPr>
        <w:br/>
      </w:r>
      <w:r w:rsidRPr="00406560">
        <w:rPr>
          <w:rFonts w:asciiTheme="minorHAnsi" w:hAnsiTheme="minorHAnsi" w:cstheme="minorHAnsi"/>
        </w:rPr>
        <w:t xml:space="preserve">Understands the formal and informal structures, decision-making dynamics, and political landscape of the university. </w:t>
      </w:r>
      <w:proofErr w:type="gramStart"/>
      <w:r w:rsidRPr="00406560">
        <w:rPr>
          <w:rFonts w:asciiTheme="minorHAnsi" w:hAnsiTheme="minorHAnsi" w:cstheme="minorHAnsi"/>
        </w:rPr>
        <w:t>Builds</w:t>
      </w:r>
      <w:proofErr w:type="gramEnd"/>
      <w:r w:rsidRPr="00406560">
        <w:rPr>
          <w:rFonts w:asciiTheme="minorHAnsi" w:hAnsiTheme="minorHAnsi" w:cstheme="minorHAnsi"/>
        </w:rPr>
        <w:t xml:space="preserve"> relationships and coalitions to advance priorities, influence outcomes, and navigate complex systems without relying solely on authority.</w:t>
      </w:r>
    </w:p>
    <w:p w14:paraId="31E23F43" w14:textId="77777777" w:rsidR="00406560" w:rsidRPr="00406560" w:rsidRDefault="00406560" w:rsidP="00D86E92">
      <w:pPr>
        <w:pStyle w:val="paragraph"/>
        <w:numPr>
          <w:ilvl w:val="0"/>
          <w:numId w:val="34"/>
        </w:numPr>
        <w:spacing w:before="0" w:beforeAutospacing="0" w:after="0" w:afterAutospacing="0"/>
        <w:textAlignment w:val="baseline"/>
        <w:rPr>
          <w:rFonts w:asciiTheme="minorHAnsi" w:hAnsiTheme="minorHAnsi" w:cstheme="minorHAnsi"/>
        </w:rPr>
      </w:pPr>
      <w:r w:rsidRPr="00406560">
        <w:rPr>
          <w:rFonts w:asciiTheme="minorHAnsi" w:hAnsiTheme="minorHAnsi" w:cstheme="minorHAnsi"/>
        </w:rPr>
        <w:t>Identifies key stakeholders, influencers, and decision-makers across units and uses this awareness to inform strategy</w:t>
      </w:r>
    </w:p>
    <w:p w14:paraId="4FA1C6A7" w14:textId="77777777" w:rsidR="00406560" w:rsidRPr="00406560" w:rsidRDefault="00406560" w:rsidP="00406560">
      <w:pPr>
        <w:pStyle w:val="paragraph"/>
        <w:numPr>
          <w:ilvl w:val="0"/>
          <w:numId w:val="34"/>
        </w:numPr>
        <w:spacing w:after="0"/>
        <w:textAlignment w:val="baseline"/>
        <w:rPr>
          <w:rFonts w:asciiTheme="minorHAnsi" w:hAnsiTheme="minorHAnsi" w:cstheme="minorHAnsi"/>
        </w:rPr>
      </w:pPr>
      <w:r w:rsidRPr="00406560">
        <w:rPr>
          <w:rFonts w:asciiTheme="minorHAnsi" w:hAnsiTheme="minorHAnsi" w:cstheme="minorHAnsi"/>
        </w:rPr>
        <w:t>Builds alliances across academic and administrative units to gain support for ideas and initiatives</w:t>
      </w:r>
    </w:p>
    <w:p w14:paraId="0C4EE24B" w14:textId="77777777" w:rsidR="00406560" w:rsidRPr="00406560" w:rsidRDefault="00406560" w:rsidP="00406560">
      <w:pPr>
        <w:pStyle w:val="paragraph"/>
        <w:numPr>
          <w:ilvl w:val="0"/>
          <w:numId w:val="34"/>
        </w:numPr>
        <w:spacing w:after="0"/>
        <w:textAlignment w:val="baseline"/>
        <w:rPr>
          <w:rFonts w:asciiTheme="minorHAnsi" w:hAnsiTheme="minorHAnsi" w:cstheme="minorHAnsi"/>
        </w:rPr>
      </w:pPr>
      <w:r w:rsidRPr="00406560">
        <w:rPr>
          <w:rFonts w:asciiTheme="minorHAnsi" w:hAnsiTheme="minorHAnsi" w:cstheme="minorHAnsi"/>
        </w:rPr>
        <w:t>Adapts approach based on audience, organizational norms, and political context</w:t>
      </w:r>
    </w:p>
    <w:p w14:paraId="494C00C2" w14:textId="77777777" w:rsidR="00406560" w:rsidRPr="00406560" w:rsidRDefault="00406560" w:rsidP="00406560">
      <w:pPr>
        <w:pStyle w:val="paragraph"/>
        <w:numPr>
          <w:ilvl w:val="0"/>
          <w:numId w:val="34"/>
        </w:numPr>
        <w:spacing w:after="0"/>
        <w:textAlignment w:val="baseline"/>
        <w:rPr>
          <w:rFonts w:asciiTheme="minorHAnsi" w:hAnsiTheme="minorHAnsi" w:cstheme="minorHAnsi"/>
        </w:rPr>
      </w:pPr>
      <w:r w:rsidRPr="00406560">
        <w:rPr>
          <w:rFonts w:asciiTheme="minorHAnsi" w:hAnsiTheme="minorHAnsi" w:cstheme="minorHAnsi"/>
        </w:rPr>
        <w:lastRenderedPageBreak/>
        <w:t>Advocates for change through persuasion, evidence, and credibility rather than positional power</w:t>
      </w:r>
    </w:p>
    <w:p w14:paraId="03C5DE15" w14:textId="77777777" w:rsidR="00406560" w:rsidRPr="00406560" w:rsidRDefault="00406560" w:rsidP="00406560">
      <w:pPr>
        <w:pStyle w:val="paragraph"/>
        <w:numPr>
          <w:ilvl w:val="0"/>
          <w:numId w:val="34"/>
        </w:numPr>
        <w:spacing w:after="0"/>
        <w:textAlignment w:val="baseline"/>
        <w:rPr>
          <w:rFonts w:asciiTheme="minorHAnsi" w:hAnsiTheme="minorHAnsi" w:cstheme="minorHAnsi"/>
        </w:rPr>
      </w:pPr>
      <w:r w:rsidRPr="00406560">
        <w:rPr>
          <w:rFonts w:asciiTheme="minorHAnsi" w:hAnsiTheme="minorHAnsi" w:cstheme="minorHAnsi"/>
        </w:rPr>
        <w:t>Knows when to escalate issues and when to handle them through informal channels</w:t>
      </w:r>
    </w:p>
    <w:p w14:paraId="58E589AB" w14:textId="77777777" w:rsidR="00406560" w:rsidRPr="00406560" w:rsidRDefault="00406560" w:rsidP="00406560">
      <w:pPr>
        <w:pStyle w:val="paragraph"/>
        <w:numPr>
          <w:ilvl w:val="0"/>
          <w:numId w:val="34"/>
        </w:numPr>
        <w:spacing w:after="0"/>
        <w:textAlignment w:val="baseline"/>
        <w:rPr>
          <w:rFonts w:asciiTheme="minorHAnsi" w:hAnsiTheme="minorHAnsi" w:cstheme="minorHAnsi"/>
        </w:rPr>
      </w:pPr>
      <w:r w:rsidRPr="00406560">
        <w:rPr>
          <w:rFonts w:asciiTheme="minorHAnsi" w:hAnsiTheme="minorHAnsi" w:cstheme="minorHAnsi"/>
        </w:rPr>
        <w:t>Reads the organizational climate and adjusts communication or tactics accordingly</w:t>
      </w:r>
    </w:p>
    <w:p w14:paraId="28E4D065" w14:textId="01312E05" w:rsidR="00EC380C" w:rsidRPr="00EC380C" w:rsidRDefault="00EC380C" w:rsidP="00EC380C">
      <w:pPr>
        <w:pStyle w:val="paragraph"/>
        <w:spacing w:before="0" w:beforeAutospacing="0" w:after="0" w:afterAutospacing="0"/>
        <w:textAlignment w:val="baseline"/>
        <w:rPr>
          <w:rFonts w:asciiTheme="minorHAnsi" w:hAnsiTheme="minorHAnsi" w:cstheme="minorHAnsi"/>
        </w:rPr>
      </w:pPr>
      <w:r w:rsidRPr="00EC380C">
        <w:rPr>
          <w:rFonts w:asciiTheme="minorHAnsi" w:hAnsiTheme="minorHAnsi" w:cstheme="minorHAnsi"/>
          <w:b/>
          <w:bCs/>
        </w:rPr>
        <w:t>Talent Development &amp; Coaching</w:t>
      </w:r>
      <w:r w:rsidRPr="00EC380C">
        <w:rPr>
          <w:rFonts w:asciiTheme="minorHAnsi" w:hAnsiTheme="minorHAnsi" w:cstheme="minorHAnsi"/>
          <w:b/>
          <w:bCs/>
        </w:rPr>
        <w:br/>
      </w:r>
      <w:r w:rsidR="00A20192" w:rsidRPr="00646F9C">
        <w:rPr>
          <w:rFonts w:asciiTheme="minorHAnsi" w:hAnsiTheme="minorHAnsi" w:cstheme="minorHAnsi"/>
        </w:rPr>
        <w:t>Supports the growth and performance of team members through timely feedback, ongoing coaching, and development opportunities. Fosters a culture of continuous learning and individual growth aligned with current role expectations.</w:t>
      </w:r>
    </w:p>
    <w:p w14:paraId="735C73A2" w14:textId="767E22C2"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Provides regular, actionable feedback to reinforce strengths and address improvement areas</w:t>
      </w:r>
    </w:p>
    <w:p w14:paraId="3CCCF853" w14:textId="6008676F"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Holds development conversations that align individual interests with current role expectations</w:t>
      </w:r>
    </w:p>
    <w:p w14:paraId="1E5F6657" w14:textId="3D74EA03"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Encourages participation in learning, training, or mentoring opportunities</w:t>
      </w:r>
    </w:p>
    <w:p w14:paraId="4CE5D772" w14:textId="49424304"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Assigns work that promotes skill-building and learning on the job</w:t>
      </w:r>
    </w:p>
    <w:p w14:paraId="288700F7" w14:textId="0E11C6B3"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Recognizes learning progress and celebrates development milestones</w:t>
      </w:r>
    </w:p>
    <w:p w14:paraId="5E3CC152" w14:textId="5B007720"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Adjusts coaching style based on employee needs and readiness</w:t>
      </w:r>
    </w:p>
    <w:p w14:paraId="5BD14C77" w14:textId="3BE6E602"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Encourages self-reflection and personal accountability for development</w:t>
      </w:r>
    </w:p>
    <w:p w14:paraId="076F5DBB" w14:textId="2412BD56" w:rsidR="008A55FC" w:rsidRPr="008A55FC" w:rsidRDefault="008A55FC" w:rsidP="008A55FC">
      <w:pPr>
        <w:pStyle w:val="paragraph"/>
        <w:numPr>
          <w:ilvl w:val="0"/>
          <w:numId w:val="75"/>
        </w:numPr>
        <w:spacing w:before="0" w:beforeAutospacing="0" w:after="0" w:afterAutospacing="0"/>
        <w:textAlignment w:val="baseline"/>
        <w:rPr>
          <w:rFonts w:asciiTheme="minorHAnsi" w:hAnsiTheme="minorHAnsi" w:cstheme="minorHAnsi"/>
        </w:rPr>
      </w:pPr>
      <w:r w:rsidRPr="008A55FC">
        <w:rPr>
          <w:rFonts w:asciiTheme="minorHAnsi" w:hAnsiTheme="minorHAnsi" w:cstheme="minorHAnsi"/>
        </w:rPr>
        <w:t xml:space="preserve">Models </w:t>
      </w:r>
      <w:proofErr w:type="gramStart"/>
      <w:r w:rsidRPr="008A55FC">
        <w:rPr>
          <w:rFonts w:asciiTheme="minorHAnsi" w:hAnsiTheme="minorHAnsi" w:cstheme="minorHAnsi"/>
        </w:rPr>
        <w:t>continuous</w:t>
      </w:r>
      <w:proofErr w:type="gramEnd"/>
      <w:r w:rsidRPr="008A55FC">
        <w:rPr>
          <w:rFonts w:asciiTheme="minorHAnsi" w:hAnsiTheme="minorHAnsi" w:cstheme="minorHAnsi"/>
        </w:rPr>
        <w:t xml:space="preserve"> learning by pursuing personal and professional growth</w:t>
      </w:r>
    </w:p>
    <w:p w14:paraId="2261A429" w14:textId="77777777" w:rsidR="008A55FC" w:rsidRPr="00646F9C" w:rsidRDefault="008A55FC" w:rsidP="00ED4346">
      <w:pPr>
        <w:pStyle w:val="paragraph"/>
        <w:spacing w:before="0" w:beforeAutospacing="0" w:after="0" w:afterAutospacing="0"/>
        <w:textAlignment w:val="baseline"/>
        <w:rPr>
          <w:rFonts w:asciiTheme="minorHAnsi" w:hAnsiTheme="minorHAnsi" w:cstheme="minorHAnsi"/>
          <w:b/>
          <w:bCs/>
        </w:rPr>
      </w:pPr>
    </w:p>
    <w:p w14:paraId="04064E2C" w14:textId="030999E5" w:rsidR="00ED4346" w:rsidRPr="00646F9C" w:rsidRDefault="00427410" w:rsidP="00ED4346">
      <w:pPr>
        <w:pStyle w:val="paragraph"/>
        <w:spacing w:before="0" w:beforeAutospacing="0" w:after="0" w:afterAutospacing="0"/>
        <w:textAlignment w:val="baseline"/>
        <w:rPr>
          <w:rFonts w:asciiTheme="minorHAnsi" w:hAnsiTheme="minorHAnsi" w:cstheme="minorHAnsi"/>
        </w:rPr>
      </w:pPr>
      <w:r w:rsidRPr="00427410">
        <w:rPr>
          <w:rFonts w:asciiTheme="minorHAnsi" w:hAnsiTheme="minorHAnsi" w:cstheme="minorHAnsi"/>
          <w:b/>
          <w:bCs/>
        </w:rPr>
        <w:t>Political and External Awareness</w:t>
      </w:r>
      <w:r w:rsidR="00ED4346" w:rsidRPr="00646F9C">
        <w:rPr>
          <w:rFonts w:asciiTheme="minorHAnsi" w:hAnsiTheme="minorHAnsi" w:cstheme="minorHAnsi"/>
        </w:rPr>
        <w:br/>
        <w:t>Demonstrates an understanding of the political, economic, and regulatory landscape affecting higher education. Anticipates how external dynamics influence institutional priorities and communicates in ways that maintain public trust and support.</w:t>
      </w:r>
    </w:p>
    <w:p w14:paraId="52E2A57C"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r w:rsidRPr="00ED4346">
        <w:rPr>
          <w:rFonts w:asciiTheme="minorHAnsi" w:hAnsiTheme="minorHAnsi" w:cstheme="minorHAnsi"/>
        </w:rPr>
        <w:t>Stays informed about legislative, policy, and funding developments relevant to higher education</w:t>
      </w:r>
    </w:p>
    <w:p w14:paraId="5BF3602F"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r w:rsidRPr="00ED4346">
        <w:rPr>
          <w:rFonts w:asciiTheme="minorHAnsi" w:hAnsiTheme="minorHAnsi" w:cstheme="minorHAnsi"/>
        </w:rPr>
        <w:t>Recognizes how local, state, or federal politics may impact institutional operations or reputation</w:t>
      </w:r>
    </w:p>
    <w:p w14:paraId="22BDE416"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r w:rsidRPr="00ED4346">
        <w:rPr>
          <w:rFonts w:asciiTheme="minorHAnsi" w:hAnsiTheme="minorHAnsi" w:cstheme="minorHAnsi"/>
        </w:rPr>
        <w:t>Considers public perception and political sensitivities in communications and decisions</w:t>
      </w:r>
    </w:p>
    <w:p w14:paraId="69E3E0E1"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proofErr w:type="gramStart"/>
      <w:r w:rsidRPr="00ED4346">
        <w:rPr>
          <w:rFonts w:asciiTheme="minorHAnsi" w:hAnsiTheme="minorHAnsi" w:cstheme="minorHAnsi"/>
        </w:rPr>
        <w:t>Builds</w:t>
      </w:r>
      <w:proofErr w:type="gramEnd"/>
      <w:r w:rsidRPr="00ED4346">
        <w:rPr>
          <w:rFonts w:asciiTheme="minorHAnsi" w:hAnsiTheme="minorHAnsi" w:cstheme="minorHAnsi"/>
        </w:rPr>
        <w:t xml:space="preserve"> and </w:t>
      </w:r>
      <w:proofErr w:type="gramStart"/>
      <w:r w:rsidRPr="00ED4346">
        <w:rPr>
          <w:rFonts w:asciiTheme="minorHAnsi" w:hAnsiTheme="minorHAnsi" w:cstheme="minorHAnsi"/>
        </w:rPr>
        <w:t>maintains</w:t>
      </w:r>
      <w:proofErr w:type="gramEnd"/>
      <w:r w:rsidRPr="00ED4346">
        <w:rPr>
          <w:rFonts w:asciiTheme="minorHAnsi" w:hAnsiTheme="minorHAnsi" w:cstheme="minorHAnsi"/>
        </w:rPr>
        <w:t xml:space="preserve"> relationships with key external stakeholders (e.g., government, boards, associations)</w:t>
      </w:r>
    </w:p>
    <w:p w14:paraId="6636FD1D"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r w:rsidRPr="00ED4346">
        <w:rPr>
          <w:rFonts w:asciiTheme="minorHAnsi" w:hAnsiTheme="minorHAnsi" w:cstheme="minorHAnsi"/>
        </w:rPr>
        <w:t>Advocates effectively for institutional needs within regulatory or political frameworks</w:t>
      </w:r>
    </w:p>
    <w:p w14:paraId="66993885"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proofErr w:type="gramStart"/>
      <w:r w:rsidRPr="00ED4346">
        <w:rPr>
          <w:rFonts w:asciiTheme="minorHAnsi" w:hAnsiTheme="minorHAnsi" w:cstheme="minorHAnsi"/>
        </w:rPr>
        <w:t>Uses</w:t>
      </w:r>
      <w:proofErr w:type="gramEnd"/>
      <w:r w:rsidRPr="00ED4346">
        <w:rPr>
          <w:rFonts w:asciiTheme="minorHAnsi" w:hAnsiTheme="minorHAnsi" w:cstheme="minorHAnsi"/>
        </w:rPr>
        <w:t xml:space="preserve"> discretion and professionalism when navigating politically sensitive issues</w:t>
      </w:r>
    </w:p>
    <w:p w14:paraId="1F1A313E" w14:textId="77777777" w:rsidR="00ED4346" w:rsidRPr="00ED4346" w:rsidRDefault="00ED4346" w:rsidP="00ED4346">
      <w:pPr>
        <w:pStyle w:val="paragraph"/>
        <w:numPr>
          <w:ilvl w:val="0"/>
          <w:numId w:val="63"/>
        </w:numPr>
        <w:spacing w:before="0" w:beforeAutospacing="0" w:after="0" w:afterAutospacing="0"/>
        <w:textAlignment w:val="baseline"/>
        <w:rPr>
          <w:rFonts w:asciiTheme="minorHAnsi" w:hAnsiTheme="minorHAnsi" w:cstheme="minorHAnsi"/>
        </w:rPr>
      </w:pPr>
      <w:r w:rsidRPr="00ED4346">
        <w:rPr>
          <w:rFonts w:asciiTheme="minorHAnsi" w:hAnsiTheme="minorHAnsi" w:cstheme="minorHAnsi"/>
        </w:rPr>
        <w:t>Aligns unit-level initiatives with external expectations or mandates when appropriate</w:t>
      </w:r>
    </w:p>
    <w:p w14:paraId="3C746308" w14:textId="4ADFD2B7" w:rsidR="00A52DFA" w:rsidRPr="00646F9C" w:rsidRDefault="00A52DFA" w:rsidP="00ED4346">
      <w:pPr>
        <w:pStyle w:val="paragraph"/>
        <w:spacing w:before="0" w:beforeAutospacing="0" w:after="0" w:afterAutospacing="0"/>
        <w:textAlignment w:val="baseline"/>
        <w:rPr>
          <w:rFonts w:asciiTheme="minorHAnsi" w:hAnsiTheme="minorHAnsi" w:cstheme="minorHAnsi"/>
          <w:b/>
          <w:bCs/>
        </w:rPr>
      </w:pPr>
    </w:p>
    <w:p w14:paraId="4F338E66" w14:textId="7D83983D" w:rsidR="004315D4" w:rsidRPr="004315D4" w:rsidRDefault="004315D4" w:rsidP="004315D4">
      <w:pPr>
        <w:pStyle w:val="paragraph"/>
        <w:spacing w:before="0" w:beforeAutospacing="0" w:after="0" w:afterAutospacing="0"/>
        <w:textAlignment w:val="baseline"/>
        <w:rPr>
          <w:rFonts w:asciiTheme="minorHAnsi" w:hAnsiTheme="minorHAnsi" w:cstheme="minorHAnsi"/>
        </w:rPr>
      </w:pPr>
      <w:r w:rsidRPr="004315D4">
        <w:rPr>
          <w:rFonts w:asciiTheme="minorHAnsi" w:hAnsiTheme="minorHAnsi" w:cstheme="minorHAnsi"/>
          <w:b/>
          <w:bCs/>
        </w:rPr>
        <w:t>Resourcefulness &amp; Stewardship</w:t>
      </w:r>
      <w:r w:rsidRPr="004315D4">
        <w:rPr>
          <w:rFonts w:asciiTheme="minorHAnsi" w:hAnsiTheme="minorHAnsi" w:cstheme="minorHAnsi"/>
          <w:b/>
          <w:bCs/>
        </w:rPr>
        <w:br/>
      </w:r>
      <w:r w:rsidRPr="004315D4">
        <w:rPr>
          <w:rFonts w:asciiTheme="minorHAnsi" w:hAnsiTheme="minorHAnsi" w:cstheme="minorHAnsi"/>
        </w:rPr>
        <w:t>Uses institutional resources—people, time, funds, space, and technology—responsibly and efficiently. Makes thoughtful, creative decisions to achieve results while safeguarding long-term sustainability and public trust.</w:t>
      </w:r>
    </w:p>
    <w:p w14:paraId="51540B6B"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lastRenderedPageBreak/>
        <w:t>Maximizes available resources by finding efficient, cost-effective, or alternative solutions</w:t>
      </w:r>
    </w:p>
    <w:p w14:paraId="2046D7AC"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Makes budget-conscious decisions without compromising quality or service</w:t>
      </w:r>
    </w:p>
    <w:p w14:paraId="58CCA61E"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Protects university assets through proper handling, maintenance, and security of tools, equipment, and data</w:t>
      </w:r>
    </w:p>
    <w:p w14:paraId="3E0DB56D"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Evaluates return on investment (ROI) when allocating time, funding, or staffing</w:t>
      </w:r>
    </w:p>
    <w:p w14:paraId="2EF5D8FC"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Demonstrates care for shared spaces, technology, and supplies to avoid waste</w:t>
      </w:r>
    </w:p>
    <w:p w14:paraId="289212D7"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Avoids duplication of effort by coordinating work, reusing tools, or leveraging existing systems</w:t>
      </w:r>
    </w:p>
    <w:p w14:paraId="06E98D0A"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Seeks opportunities to reduce environmental impact (e.g., paperless processes, energy conservation)</w:t>
      </w:r>
    </w:p>
    <w:p w14:paraId="48D45E52"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Encourages others to act as stewards of public funds, time, and resources</w:t>
      </w:r>
    </w:p>
    <w:p w14:paraId="163357A4" w14:textId="77777777" w:rsidR="004315D4" w:rsidRPr="004315D4" w:rsidRDefault="004315D4" w:rsidP="004315D4">
      <w:pPr>
        <w:pStyle w:val="paragraph"/>
        <w:numPr>
          <w:ilvl w:val="0"/>
          <w:numId w:val="56"/>
        </w:numPr>
        <w:spacing w:before="0" w:beforeAutospacing="0" w:after="0" w:afterAutospacing="0"/>
        <w:textAlignment w:val="baseline"/>
        <w:rPr>
          <w:rFonts w:asciiTheme="minorHAnsi" w:hAnsiTheme="minorHAnsi" w:cstheme="minorHAnsi"/>
        </w:rPr>
      </w:pPr>
      <w:r w:rsidRPr="004315D4">
        <w:rPr>
          <w:rFonts w:asciiTheme="minorHAnsi" w:hAnsiTheme="minorHAnsi" w:cstheme="minorHAnsi"/>
        </w:rPr>
        <w:t>Tracks and reports use of resources accurately and transparently</w:t>
      </w:r>
    </w:p>
    <w:p w14:paraId="7EAF9F55" w14:textId="77777777" w:rsidR="004315D4" w:rsidRPr="00646F9C" w:rsidRDefault="004315D4" w:rsidP="00AD6C87">
      <w:pPr>
        <w:pStyle w:val="paragraph"/>
        <w:spacing w:before="0" w:beforeAutospacing="0" w:after="0" w:afterAutospacing="0"/>
        <w:textAlignment w:val="baseline"/>
        <w:rPr>
          <w:rFonts w:asciiTheme="minorHAnsi" w:hAnsiTheme="minorHAnsi" w:cstheme="minorHAnsi"/>
          <w:b/>
          <w:bCs/>
        </w:rPr>
      </w:pPr>
    </w:p>
    <w:p w14:paraId="4F65B0C7" w14:textId="791B335F" w:rsidR="00AD6C87" w:rsidRPr="00AD6C87" w:rsidRDefault="00AD6C87" w:rsidP="00AD6C87">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b/>
          <w:bCs/>
        </w:rPr>
        <w:t>S</w:t>
      </w:r>
      <w:r w:rsidRPr="00AD6C87">
        <w:rPr>
          <w:rFonts w:asciiTheme="minorHAnsi" w:hAnsiTheme="minorHAnsi" w:cstheme="minorHAnsi"/>
          <w:b/>
          <w:bCs/>
        </w:rPr>
        <w:t>trategic Thinking &amp; Planning</w:t>
      </w:r>
      <w:r w:rsidRPr="00AD6C87">
        <w:rPr>
          <w:rFonts w:asciiTheme="minorHAnsi" w:hAnsiTheme="minorHAnsi" w:cstheme="minorHAnsi"/>
          <w:b/>
          <w:bCs/>
        </w:rPr>
        <w:br/>
      </w:r>
      <w:r w:rsidRPr="00AD6C87">
        <w:rPr>
          <w:rFonts w:asciiTheme="minorHAnsi" w:hAnsiTheme="minorHAnsi" w:cstheme="minorHAnsi"/>
        </w:rPr>
        <w:t xml:space="preserve">Thinks long-term, connects day-to-day work to broader institutional goals, and anticipates future trends and needs. Aligns planning, priorities, and </w:t>
      </w:r>
      <w:proofErr w:type="gramStart"/>
      <w:r w:rsidRPr="00AD6C87">
        <w:rPr>
          <w:rFonts w:asciiTheme="minorHAnsi" w:hAnsiTheme="minorHAnsi" w:cstheme="minorHAnsi"/>
        </w:rPr>
        <w:t>resource</w:t>
      </w:r>
      <w:proofErr w:type="gramEnd"/>
      <w:r w:rsidRPr="00AD6C87">
        <w:rPr>
          <w:rFonts w:asciiTheme="minorHAnsi" w:hAnsiTheme="minorHAnsi" w:cstheme="minorHAnsi"/>
        </w:rPr>
        <w:t xml:space="preserve"> use with the strategic direction of the unit and the university.</w:t>
      </w:r>
    </w:p>
    <w:p w14:paraId="0B6E18AC" w14:textId="77777777" w:rsidR="00AD6C87" w:rsidRPr="00AD6C87" w:rsidRDefault="00AD6C87" w:rsidP="00AD6C87">
      <w:pPr>
        <w:pStyle w:val="paragraph"/>
        <w:numPr>
          <w:ilvl w:val="0"/>
          <w:numId w:val="55"/>
        </w:numPr>
        <w:spacing w:before="0" w:beforeAutospacing="0" w:after="0" w:afterAutospacing="0"/>
        <w:textAlignment w:val="baseline"/>
        <w:rPr>
          <w:rFonts w:asciiTheme="minorHAnsi" w:hAnsiTheme="minorHAnsi" w:cstheme="minorHAnsi"/>
        </w:rPr>
      </w:pPr>
      <w:r w:rsidRPr="00AD6C87">
        <w:rPr>
          <w:rFonts w:asciiTheme="minorHAnsi" w:hAnsiTheme="minorHAnsi" w:cstheme="minorHAnsi"/>
        </w:rPr>
        <w:t>Sets goals and priorities that support both immediate needs and long-range institutional objectives</w:t>
      </w:r>
    </w:p>
    <w:p w14:paraId="19B522C1"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Anticipates challenges, trends, and opportunities that may affect the unit or university</w:t>
      </w:r>
    </w:p>
    <w:p w14:paraId="5502F64B" w14:textId="77777777" w:rsidR="00AD6C87" w:rsidRPr="00AD6C87" w:rsidRDefault="00AD6C87" w:rsidP="00AD6C87">
      <w:pPr>
        <w:pStyle w:val="paragraph"/>
        <w:numPr>
          <w:ilvl w:val="0"/>
          <w:numId w:val="55"/>
        </w:numPr>
        <w:textAlignment w:val="baseline"/>
        <w:rPr>
          <w:rFonts w:asciiTheme="minorHAnsi" w:hAnsiTheme="minorHAnsi" w:cstheme="minorHAnsi"/>
        </w:rPr>
      </w:pPr>
      <w:proofErr w:type="gramStart"/>
      <w:r w:rsidRPr="00AD6C87">
        <w:rPr>
          <w:rFonts w:asciiTheme="minorHAnsi" w:hAnsiTheme="minorHAnsi" w:cstheme="minorHAnsi"/>
        </w:rPr>
        <w:t>Develops</w:t>
      </w:r>
      <w:proofErr w:type="gramEnd"/>
      <w:r w:rsidRPr="00AD6C87">
        <w:rPr>
          <w:rFonts w:asciiTheme="minorHAnsi" w:hAnsiTheme="minorHAnsi" w:cstheme="minorHAnsi"/>
        </w:rPr>
        <w:t xml:space="preserve"> plans and frameworks that are proactive, scalable, and adaptable over time</w:t>
      </w:r>
    </w:p>
    <w:p w14:paraId="6DAF6D37"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Aligns team initiatives and resources with academic, operational, or strategic plans</w:t>
      </w:r>
    </w:p>
    <w:p w14:paraId="7DFDCC3D"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Balances short-term results with long-term sustainability and impact</w:t>
      </w:r>
    </w:p>
    <w:p w14:paraId="0C914AB5"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Uses data, feedback, and institutional context to inform strategic decisions</w:t>
      </w:r>
    </w:p>
    <w:p w14:paraId="3CEBAFAF"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Communicates how individual and team work contributes to broader university goals</w:t>
      </w:r>
    </w:p>
    <w:p w14:paraId="38BFB3AD" w14:textId="77777777" w:rsidR="00AD6C87" w:rsidRPr="00AD6C87" w:rsidRDefault="00AD6C87" w:rsidP="00AD6C87">
      <w:pPr>
        <w:pStyle w:val="paragraph"/>
        <w:numPr>
          <w:ilvl w:val="0"/>
          <w:numId w:val="55"/>
        </w:numPr>
        <w:textAlignment w:val="baseline"/>
        <w:rPr>
          <w:rFonts w:asciiTheme="minorHAnsi" w:hAnsiTheme="minorHAnsi" w:cstheme="minorHAnsi"/>
        </w:rPr>
      </w:pPr>
      <w:r w:rsidRPr="00AD6C87">
        <w:rPr>
          <w:rFonts w:asciiTheme="minorHAnsi" w:hAnsiTheme="minorHAnsi" w:cstheme="minorHAnsi"/>
        </w:rPr>
        <w:t>Collaborates with peers and stakeholders to ensure cross-functional alignment</w:t>
      </w:r>
    </w:p>
    <w:p w14:paraId="2D5CCB4A" w14:textId="77777777" w:rsidR="00AD6C87" w:rsidRPr="00AD6C87" w:rsidRDefault="00AD6C87" w:rsidP="00AD6C87">
      <w:pPr>
        <w:pStyle w:val="paragraph"/>
        <w:numPr>
          <w:ilvl w:val="0"/>
          <w:numId w:val="55"/>
        </w:numPr>
        <w:textAlignment w:val="baseline"/>
        <w:rPr>
          <w:rFonts w:asciiTheme="minorHAnsi" w:hAnsiTheme="minorHAnsi" w:cstheme="minorHAnsi"/>
        </w:rPr>
      </w:pPr>
      <w:proofErr w:type="gramStart"/>
      <w:r w:rsidRPr="00AD6C87">
        <w:rPr>
          <w:rFonts w:asciiTheme="minorHAnsi" w:hAnsiTheme="minorHAnsi" w:cstheme="minorHAnsi"/>
        </w:rPr>
        <w:t>Adjusts</w:t>
      </w:r>
      <w:proofErr w:type="gramEnd"/>
      <w:r w:rsidRPr="00AD6C87">
        <w:rPr>
          <w:rFonts w:asciiTheme="minorHAnsi" w:hAnsiTheme="minorHAnsi" w:cstheme="minorHAnsi"/>
        </w:rPr>
        <w:t xml:space="preserve"> priorities and strategies when institutional direction, funding, or environments shift</w:t>
      </w:r>
    </w:p>
    <w:p w14:paraId="18513E7B" w14:textId="77777777" w:rsidR="00646F9C" w:rsidRPr="00646F9C" w:rsidRDefault="00646F9C" w:rsidP="00646F9C">
      <w:pPr>
        <w:pStyle w:val="paragraph"/>
        <w:spacing w:before="0" w:beforeAutospacing="0" w:after="0" w:afterAutospacing="0"/>
        <w:textAlignment w:val="baseline"/>
        <w:rPr>
          <w:rFonts w:asciiTheme="minorHAnsi" w:hAnsiTheme="minorHAnsi" w:cstheme="minorHAnsi"/>
          <w:b/>
          <w:bCs/>
        </w:rPr>
      </w:pPr>
      <w:r w:rsidRPr="00646F9C">
        <w:rPr>
          <w:rFonts w:asciiTheme="minorHAnsi" w:hAnsiTheme="minorHAnsi" w:cstheme="minorHAnsi"/>
          <w:b/>
          <w:bCs/>
        </w:rPr>
        <w:t>Succession Planning &amp; Workforce Readiness</w:t>
      </w:r>
    </w:p>
    <w:p w14:paraId="7FD6BE7C" w14:textId="18551878" w:rsidR="00646F9C" w:rsidRPr="00646F9C" w:rsidRDefault="00646F9C" w:rsidP="00646F9C">
      <w:pPr>
        <w:pStyle w:val="paragraph"/>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Proactively identifies and develops talent to ensure organizational continuity. Aligns workforce planning with strategic goals to prepare individuals and teams for future roles, reduce risk, and support long-term success.</w:t>
      </w:r>
    </w:p>
    <w:p w14:paraId="655EE8E6"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Identifies high-potential employees and supports their development through stretch assignments, mentoring, and learning opportunities</w:t>
      </w:r>
    </w:p>
    <w:p w14:paraId="0519AB01"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Maintains awareness of key positions and creates plans for critical role coverage</w:t>
      </w:r>
    </w:p>
    <w:p w14:paraId="44C20AF9"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Assesses team capabilities and aligns development with future skill needs</w:t>
      </w:r>
    </w:p>
    <w:p w14:paraId="632BC27B"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Encourages cross-training to build team flexibility and reduce single points of failure</w:t>
      </w:r>
    </w:p>
    <w:p w14:paraId="20D0C23A"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lastRenderedPageBreak/>
        <w:t>Plans for retirements, attrition, or organizational growth with proactive talent strategies</w:t>
      </w:r>
    </w:p>
    <w:p w14:paraId="03B7E0DF"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Collaborates with HR to track development plans and succession pipelines</w:t>
      </w:r>
    </w:p>
    <w:p w14:paraId="403A8E86"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Creates equitable access to advancement and development opportunities</w:t>
      </w:r>
    </w:p>
    <w:p w14:paraId="217A7769" w14:textId="77777777" w:rsidR="00646F9C" w:rsidRPr="00646F9C" w:rsidRDefault="00646F9C" w:rsidP="00646F9C">
      <w:pPr>
        <w:pStyle w:val="paragraph"/>
        <w:numPr>
          <w:ilvl w:val="0"/>
          <w:numId w:val="76"/>
        </w:numPr>
        <w:spacing w:before="0" w:beforeAutospacing="0" w:after="0" w:afterAutospacing="0"/>
        <w:textAlignment w:val="baseline"/>
        <w:rPr>
          <w:rFonts w:asciiTheme="minorHAnsi" w:hAnsiTheme="minorHAnsi" w:cstheme="minorHAnsi"/>
        </w:rPr>
      </w:pPr>
      <w:r w:rsidRPr="00646F9C">
        <w:rPr>
          <w:rFonts w:asciiTheme="minorHAnsi" w:hAnsiTheme="minorHAnsi" w:cstheme="minorHAnsi"/>
        </w:rPr>
        <w:t>Builds leadership capacity at multiple levels by delegating with growth in mind</w:t>
      </w:r>
    </w:p>
    <w:p w14:paraId="10C44347" w14:textId="77777777" w:rsidR="00646F9C" w:rsidRPr="00646F9C" w:rsidRDefault="00646F9C" w:rsidP="00A94B9C">
      <w:pPr>
        <w:pStyle w:val="paragraph"/>
        <w:spacing w:before="0" w:beforeAutospacing="0" w:after="0" w:afterAutospacing="0"/>
        <w:textAlignment w:val="baseline"/>
        <w:rPr>
          <w:rFonts w:asciiTheme="minorHAnsi" w:hAnsiTheme="minorHAnsi" w:cstheme="minorHAnsi"/>
          <w:b/>
          <w:bCs/>
        </w:rPr>
      </w:pPr>
    </w:p>
    <w:p w14:paraId="57525E17" w14:textId="1EDFF4EF" w:rsidR="00A94B9C" w:rsidRPr="00A94B9C" w:rsidRDefault="00A94B9C" w:rsidP="00A94B9C">
      <w:pPr>
        <w:pStyle w:val="paragraph"/>
        <w:spacing w:before="0" w:beforeAutospacing="0" w:after="0" w:afterAutospacing="0"/>
        <w:textAlignment w:val="baseline"/>
        <w:rPr>
          <w:rFonts w:asciiTheme="minorHAnsi" w:hAnsiTheme="minorHAnsi" w:cstheme="minorHAnsi"/>
        </w:rPr>
      </w:pPr>
      <w:r w:rsidRPr="00A94B9C">
        <w:rPr>
          <w:rFonts w:asciiTheme="minorHAnsi" w:hAnsiTheme="minorHAnsi" w:cstheme="minorHAnsi"/>
          <w:b/>
          <w:bCs/>
        </w:rPr>
        <w:t>System Thinking &amp; Institutional Alignment</w:t>
      </w:r>
      <w:r w:rsidRPr="00A94B9C">
        <w:rPr>
          <w:rFonts w:asciiTheme="minorHAnsi" w:hAnsiTheme="minorHAnsi" w:cstheme="minorHAnsi"/>
          <w:b/>
          <w:bCs/>
        </w:rPr>
        <w:br/>
      </w:r>
      <w:r w:rsidRPr="00A94B9C">
        <w:rPr>
          <w:rFonts w:asciiTheme="minorHAnsi" w:hAnsiTheme="minorHAnsi" w:cstheme="minorHAnsi"/>
        </w:rPr>
        <w:t>Understands the complexity of the university as a system and leads with awareness of interdependencies, governance structures, and strategic priorities. Builds alignment across units, campuses, and stakeholders to advance shared institutional goals.</w:t>
      </w:r>
    </w:p>
    <w:p w14:paraId="6047CC92" w14:textId="77777777" w:rsidR="00A94B9C" w:rsidRPr="00A94B9C" w:rsidRDefault="00A94B9C" w:rsidP="00A94B9C">
      <w:pPr>
        <w:pStyle w:val="paragraph"/>
        <w:numPr>
          <w:ilvl w:val="0"/>
          <w:numId w:val="58"/>
        </w:numPr>
        <w:spacing w:before="0" w:beforeAutospacing="0" w:after="0" w:afterAutospacing="0"/>
        <w:textAlignment w:val="baseline"/>
        <w:rPr>
          <w:rFonts w:asciiTheme="minorHAnsi" w:hAnsiTheme="minorHAnsi" w:cstheme="minorHAnsi"/>
        </w:rPr>
      </w:pPr>
      <w:r w:rsidRPr="00A94B9C">
        <w:rPr>
          <w:rFonts w:asciiTheme="minorHAnsi" w:hAnsiTheme="minorHAnsi" w:cstheme="minorHAnsi"/>
        </w:rPr>
        <w:t>Recognizes how decisions in one area impact other units, stakeholders, or institutional outcomes</w:t>
      </w:r>
    </w:p>
    <w:p w14:paraId="3D7FE5DD" w14:textId="77777777" w:rsidR="00A94B9C" w:rsidRPr="00A94B9C" w:rsidRDefault="00A94B9C" w:rsidP="00A94B9C">
      <w:pPr>
        <w:pStyle w:val="paragraph"/>
        <w:numPr>
          <w:ilvl w:val="0"/>
          <w:numId w:val="58"/>
        </w:numPr>
        <w:textAlignment w:val="baseline"/>
        <w:rPr>
          <w:rFonts w:asciiTheme="minorHAnsi" w:hAnsiTheme="minorHAnsi" w:cstheme="minorHAnsi"/>
        </w:rPr>
      </w:pPr>
      <w:r w:rsidRPr="00A94B9C">
        <w:rPr>
          <w:rFonts w:asciiTheme="minorHAnsi" w:hAnsiTheme="minorHAnsi" w:cstheme="minorHAnsi"/>
        </w:rPr>
        <w:t>Aligns team or department objectives with university-wide strategies and mission</w:t>
      </w:r>
    </w:p>
    <w:p w14:paraId="6EA22D8B" w14:textId="77777777" w:rsidR="00A94B9C" w:rsidRPr="00A94B9C" w:rsidRDefault="00A94B9C" w:rsidP="00A94B9C">
      <w:pPr>
        <w:pStyle w:val="paragraph"/>
        <w:numPr>
          <w:ilvl w:val="0"/>
          <w:numId w:val="58"/>
        </w:numPr>
        <w:textAlignment w:val="baseline"/>
        <w:rPr>
          <w:rFonts w:asciiTheme="minorHAnsi" w:hAnsiTheme="minorHAnsi" w:cstheme="minorHAnsi"/>
        </w:rPr>
      </w:pPr>
      <w:r w:rsidRPr="00A94B9C">
        <w:rPr>
          <w:rFonts w:asciiTheme="minorHAnsi" w:hAnsiTheme="minorHAnsi" w:cstheme="minorHAnsi"/>
        </w:rPr>
        <w:t>Navigates shared governance structures and collaborates across functional, disciplinary, and campus boundaries</w:t>
      </w:r>
    </w:p>
    <w:p w14:paraId="5EBA1AAA" w14:textId="77777777" w:rsidR="00A94B9C" w:rsidRPr="00A94B9C" w:rsidRDefault="00A94B9C" w:rsidP="00A94B9C">
      <w:pPr>
        <w:pStyle w:val="paragraph"/>
        <w:numPr>
          <w:ilvl w:val="0"/>
          <w:numId w:val="58"/>
        </w:numPr>
        <w:textAlignment w:val="baseline"/>
        <w:rPr>
          <w:rFonts w:asciiTheme="minorHAnsi" w:hAnsiTheme="minorHAnsi" w:cstheme="minorHAnsi"/>
        </w:rPr>
      </w:pPr>
      <w:proofErr w:type="gramStart"/>
      <w:r w:rsidRPr="00A94B9C">
        <w:rPr>
          <w:rFonts w:asciiTheme="minorHAnsi" w:hAnsiTheme="minorHAnsi" w:cstheme="minorHAnsi"/>
        </w:rPr>
        <w:t>Builds</w:t>
      </w:r>
      <w:proofErr w:type="gramEnd"/>
      <w:r w:rsidRPr="00A94B9C">
        <w:rPr>
          <w:rFonts w:asciiTheme="minorHAnsi" w:hAnsiTheme="minorHAnsi" w:cstheme="minorHAnsi"/>
        </w:rPr>
        <w:t xml:space="preserve"> relationships across the institution to coordinate efforts and gain alignment</w:t>
      </w:r>
    </w:p>
    <w:p w14:paraId="249DDEA0" w14:textId="77777777" w:rsidR="00A94B9C" w:rsidRPr="00A94B9C" w:rsidRDefault="00A94B9C" w:rsidP="00A94B9C">
      <w:pPr>
        <w:pStyle w:val="paragraph"/>
        <w:numPr>
          <w:ilvl w:val="0"/>
          <w:numId w:val="58"/>
        </w:numPr>
        <w:textAlignment w:val="baseline"/>
        <w:rPr>
          <w:rFonts w:asciiTheme="minorHAnsi" w:hAnsiTheme="minorHAnsi" w:cstheme="minorHAnsi"/>
        </w:rPr>
      </w:pPr>
      <w:r w:rsidRPr="00A94B9C">
        <w:rPr>
          <w:rFonts w:asciiTheme="minorHAnsi" w:hAnsiTheme="minorHAnsi" w:cstheme="minorHAnsi"/>
        </w:rPr>
        <w:t xml:space="preserve">Communicates </w:t>
      </w:r>
      <w:proofErr w:type="gramStart"/>
      <w:r w:rsidRPr="00A94B9C">
        <w:rPr>
          <w:rFonts w:asciiTheme="minorHAnsi" w:hAnsiTheme="minorHAnsi" w:cstheme="minorHAnsi"/>
        </w:rPr>
        <w:t>big-picture</w:t>
      </w:r>
      <w:proofErr w:type="gramEnd"/>
      <w:r w:rsidRPr="00A94B9C">
        <w:rPr>
          <w:rFonts w:asciiTheme="minorHAnsi" w:hAnsiTheme="minorHAnsi" w:cstheme="minorHAnsi"/>
        </w:rPr>
        <w:t xml:space="preserve"> thinking in ways that help others understand their role in broader initiatives</w:t>
      </w:r>
    </w:p>
    <w:p w14:paraId="5772650F" w14:textId="77777777" w:rsidR="00A94B9C" w:rsidRPr="00A94B9C" w:rsidRDefault="00A94B9C" w:rsidP="00A94B9C">
      <w:pPr>
        <w:pStyle w:val="paragraph"/>
        <w:numPr>
          <w:ilvl w:val="0"/>
          <w:numId w:val="58"/>
        </w:numPr>
        <w:textAlignment w:val="baseline"/>
        <w:rPr>
          <w:rFonts w:asciiTheme="minorHAnsi" w:hAnsiTheme="minorHAnsi" w:cstheme="minorHAnsi"/>
        </w:rPr>
      </w:pPr>
      <w:r w:rsidRPr="00A94B9C">
        <w:rPr>
          <w:rFonts w:asciiTheme="minorHAnsi" w:hAnsiTheme="minorHAnsi" w:cstheme="minorHAnsi"/>
        </w:rPr>
        <w:t>Balances local needs with institutional priorities and guides others to do the same</w:t>
      </w:r>
    </w:p>
    <w:p w14:paraId="5A9BCE7C" w14:textId="77777777" w:rsidR="00A94B9C" w:rsidRPr="00A94B9C" w:rsidRDefault="00A94B9C" w:rsidP="00A94B9C">
      <w:pPr>
        <w:pStyle w:val="paragraph"/>
        <w:numPr>
          <w:ilvl w:val="0"/>
          <w:numId w:val="58"/>
        </w:numPr>
        <w:textAlignment w:val="baseline"/>
        <w:rPr>
          <w:rFonts w:asciiTheme="minorHAnsi" w:hAnsiTheme="minorHAnsi" w:cstheme="minorHAnsi"/>
        </w:rPr>
      </w:pPr>
      <w:r w:rsidRPr="00A94B9C">
        <w:rPr>
          <w:rFonts w:asciiTheme="minorHAnsi" w:hAnsiTheme="minorHAnsi" w:cstheme="minorHAnsi"/>
        </w:rPr>
        <w:t>Uses formal and informal influence to move ideas forward without relying solely on authority</w:t>
      </w:r>
    </w:p>
    <w:p w14:paraId="264D4350" w14:textId="77777777" w:rsidR="00A94B9C" w:rsidRPr="00A94B9C" w:rsidRDefault="00A94B9C" w:rsidP="00A94B9C">
      <w:pPr>
        <w:pStyle w:val="paragraph"/>
        <w:numPr>
          <w:ilvl w:val="0"/>
          <w:numId w:val="58"/>
        </w:numPr>
        <w:textAlignment w:val="baseline"/>
        <w:rPr>
          <w:rFonts w:asciiTheme="minorHAnsi" w:hAnsiTheme="minorHAnsi" w:cstheme="minorHAnsi"/>
        </w:rPr>
      </w:pPr>
      <w:proofErr w:type="gramStart"/>
      <w:r w:rsidRPr="00A94B9C">
        <w:rPr>
          <w:rFonts w:asciiTheme="minorHAnsi" w:hAnsiTheme="minorHAnsi" w:cstheme="minorHAnsi"/>
        </w:rPr>
        <w:t>Operates</w:t>
      </w:r>
      <w:proofErr w:type="gramEnd"/>
      <w:r w:rsidRPr="00A94B9C">
        <w:rPr>
          <w:rFonts w:asciiTheme="minorHAnsi" w:hAnsiTheme="minorHAnsi" w:cstheme="minorHAnsi"/>
        </w:rPr>
        <w:t xml:space="preserve"> effectively in complex or ambiguous situations by focusing on common purpose and shared outcomes</w:t>
      </w:r>
    </w:p>
    <w:p w14:paraId="02AF3875" w14:textId="19C1F53B" w:rsidR="00406560" w:rsidRPr="00406560" w:rsidRDefault="00406560" w:rsidP="00406560">
      <w:pPr>
        <w:pStyle w:val="paragraph"/>
        <w:textAlignment w:val="baseline"/>
        <w:rPr>
          <w:rFonts w:asciiTheme="minorHAnsi" w:hAnsiTheme="minorHAnsi" w:cstheme="minorHAnsi"/>
          <w:b/>
          <w:bCs/>
        </w:rPr>
      </w:pPr>
    </w:p>
    <w:p w14:paraId="0A00E8AC" w14:textId="77777777" w:rsidR="000961E2" w:rsidRPr="009A2C64" w:rsidRDefault="000961E2" w:rsidP="009A2C64">
      <w:pPr>
        <w:pStyle w:val="paragraph"/>
        <w:spacing w:after="0"/>
        <w:textAlignment w:val="baseline"/>
        <w:rPr>
          <w:rFonts w:asciiTheme="minorHAnsi" w:hAnsiTheme="minorHAnsi" w:cstheme="minorHAnsi"/>
        </w:rPr>
      </w:pPr>
    </w:p>
    <w:p w14:paraId="1CC101BE" w14:textId="207E8930" w:rsidR="002D167C" w:rsidRPr="002D167C" w:rsidRDefault="002D167C" w:rsidP="00E4029A">
      <w:pPr>
        <w:pStyle w:val="paragraph"/>
        <w:spacing w:after="0"/>
        <w:jc w:val="both"/>
        <w:textAlignment w:val="baseline"/>
        <w:rPr>
          <w:rFonts w:asciiTheme="minorHAnsi" w:hAnsiTheme="minorHAnsi" w:cstheme="minorHAnsi"/>
        </w:rPr>
      </w:pPr>
      <w:r w:rsidRPr="002D167C">
        <w:rPr>
          <w:rFonts w:asciiTheme="minorHAnsi" w:hAnsiTheme="minorHAnsi" w:cstheme="minorHAnsi"/>
        </w:rPr>
        <w:t>For additional guidance, contact your HR Partner or the Employee Relations Manager.</w:t>
      </w:r>
    </w:p>
    <w:sectPr w:rsidR="002D167C" w:rsidRPr="002D167C" w:rsidSect="00CC5F61">
      <w:headerReference w:type="default" r:id="rId10"/>
      <w:footerReference w:type="default" r:id="rId11"/>
      <w:pgSz w:w="12240" w:h="15840"/>
      <w:pgMar w:top="216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024B" w14:textId="77777777" w:rsidR="00485E89" w:rsidRDefault="00485E89" w:rsidP="00BC540D">
      <w:pPr>
        <w:spacing w:after="0" w:line="240" w:lineRule="auto"/>
      </w:pPr>
      <w:r>
        <w:separator/>
      </w:r>
    </w:p>
  </w:endnote>
  <w:endnote w:type="continuationSeparator" w:id="0">
    <w:p w14:paraId="4C68C636" w14:textId="77777777" w:rsidR="00485E89" w:rsidRDefault="00485E89" w:rsidP="00BC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8026" w14:textId="14443360" w:rsidR="002D167C" w:rsidRDefault="002D167C">
    <w:pPr>
      <w:pStyle w:val="Footer"/>
    </w:pPr>
    <w:r>
      <w:rPr>
        <w:rFonts w:ascii="Arial" w:hAnsi="Arial" w:cs="Arial"/>
        <w:b/>
        <w:bCs/>
        <w:noProof/>
        <w:color w:val="73000A" w:themeColor="accent2"/>
        <w:sz w:val="32"/>
        <w:szCs w:val="32"/>
      </w:rPr>
      <w:drawing>
        <wp:inline distT="0" distB="0" distL="0" distR="0" wp14:anchorId="177396D6" wp14:editId="5150E37A">
          <wp:extent cx="3114385" cy="490855"/>
          <wp:effectExtent l="0" t="0" r="0" b="4445"/>
          <wp:docPr id="178360696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6965"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163125" cy="498537"/>
                  </a:xfrm>
                  <a:prstGeom prst="rect">
                    <a:avLst/>
                  </a:prstGeom>
                </pic:spPr>
              </pic:pic>
            </a:graphicData>
          </a:graphic>
        </wp:inline>
      </w:drawing>
    </w:r>
  </w:p>
  <w:p w14:paraId="689C5CB7" w14:textId="036F54B2" w:rsidR="002D167C" w:rsidRDefault="002D167C">
    <w:pPr>
      <w:pStyle w:val="Footer"/>
    </w:pPr>
    <w:r>
      <w:t>Office of Organizational and Professional Development</w:t>
    </w:r>
    <w:r>
      <w:tab/>
      <w:t>Rev. 6/30/2025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6A4DE" w14:textId="77777777" w:rsidR="00485E89" w:rsidRDefault="00485E89" w:rsidP="00BC540D">
      <w:pPr>
        <w:spacing w:after="0" w:line="240" w:lineRule="auto"/>
      </w:pPr>
      <w:r>
        <w:separator/>
      </w:r>
    </w:p>
  </w:footnote>
  <w:footnote w:type="continuationSeparator" w:id="0">
    <w:p w14:paraId="568016C9" w14:textId="77777777" w:rsidR="00485E89" w:rsidRDefault="00485E89" w:rsidP="00BC5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2B4F" w14:textId="1865CBB2" w:rsidR="00BC540D" w:rsidRDefault="00BC540D">
    <w:pPr>
      <w:pStyle w:val="Header"/>
      <w:rPr>
        <w:rFonts w:ascii="Arial" w:hAnsi="Arial" w:cs="Arial"/>
        <w:b/>
        <w:bCs/>
        <w:color w:val="73000A" w:themeColor="accent2"/>
        <w:sz w:val="32"/>
        <w:szCs w:val="32"/>
      </w:rPr>
    </w:pPr>
  </w:p>
  <w:p w14:paraId="37DD67A1" w14:textId="499C6789" w:rsidR="00BC540D" w:rsidRPr="00BC540D" w:rsidRDefault="00BC540D">
    <w:pPr>
      <w:pStyle w:val="Header"/>
      <w:rPr>
        <w:rFonts w:ascii="Arial" w:hAnsi="Arial" w:cs="Arial"/>
        <w:b/>
        <w:bCs/>
        <w:color w:val="73000A" w:themeColor="accent2"/>
        <w:sz w:val="32"/>
        <w:szCs w:val="32"/>
      </w:rPr>
    </w:pPr>
    <w:r w:rsidRPr="002D167C">
      <w:rPr>
        <w:rFonts w:ascii="Arial" w:hAnsi="Arial" w:cs="Arial"/>
        <w:b/>
        <w:bCs/>
        <w:sz w:val="32"/>
        <w:szCs w:val="32"/>
      </w:rPr>
      <w:t>Performance Management Tool</w:t>
    </w:r>
    <w:r w:rsidR="00CC5F61">
      <w:rPr>
        <w:rFonts w:ascii="Arial" w:hAnsi="Arial" w:cs="Arial"/>
        <w:b/>
        <w:bCs/>
        <w:sz w:val="32"/>
        <w:szCs w:val="32"/>
      </w:rPr>
      <w:t xml:space="preserve">: </w:t>
    </w:r>
    <w:r w:rsidR="00ED6322">
      <w:rPr>
        <w:rFonts w:ascii="Arial" w:hAnsi="Arial" w:cs="Arial"/>
        <w:b/>
        <w:bCs/>
        <w:color w:val="73000A" w:themeColor="accent2"/>
        <w:sz w:val="32"/>
        <w:szCs w:val="32"/>
      </w:rPr>
      <w:t>Performance Characteristics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AD8"/>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A1615"/>
    <w:multiLevelType w:val="hybridMultilevel"/>
    <w:tmpl w:val="A9A2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D7AD7"/>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5371B"/>
    <w:multiLevelType w:val="hybridMultilevel"/>
    <w:tmpl w:val="F7680348"/>
    <w:lvl w:ilvl="0" w:tplc="48A41402">
      <w:start w:val="360"/>
      <w:numFmt w:val="bullet"/>
      <w:lvlText w:val=""/>
      <w:lvlJc w:val="left"/>
      <w:pPr>
        <w:ind w:left="730" w:hanging="3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602CB"/>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936CF"/>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1580A"/>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C17F5"/>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17402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1F017C"/>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4E247E"/>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D22A1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1D0148"/>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AE0469"/>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4F3022"/>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BD04A8"/>
    <w:multiLevelType w:val="hybridMultilevel"/>
    <w:tmpl w:val="15B2CD04"/>
    <w:lvl w:ilvl="0" w:tplc="739E0102">
      <w:start w:val="3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6EF7E1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A82B5E"/>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B85EB0"/>
    <w:multiLevelType w:val="hybridMultilevel"/>
    <w:tmpl w:val="62084A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ED20A70"/>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91306E"/>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CE4320"/>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E2E5F"/>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931C0F"/>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A55158"/>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01706F"/>
    <w:multiLevelType w:val="hybridMultilevel"/>
    <w:tmpl w:val="619E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3F2B94"/>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5600BB"/>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596161B"/>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021F72"/>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405DE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7E06AF"/>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8F535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EA5479"/>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560273"/>
    <w:multiLevelType w:val="hybridMultilevel"/>
    <w:tmpl w:val="577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122AEA"/>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913EEB"/>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33D67C4"/>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830950"/>
    <w:multiLevelType w:val="hybridMultilevel"/>
    <w:tmpl w:val="D9E0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082058"/>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A9517C1"/>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BC81C55"/>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1332F4"/>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7664E8"/>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F270A9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086234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37201F"/>
    <w:multiLevelType w:val="hybridMultilevel"/>
    <w:tmpl w:val="E4DA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6D52A24"/>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56FFB"/>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95749A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F9775D"/>
    <w:multiLevelType w:val="hybridMultilevel"/>
    <w:tmpl w:val="E080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F52471"/>
    <w:multiLevelType w:val="hybridMultilevel"/>
    <w:tmpl w:val="6D1A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84570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436399"/>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552772"/>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7EA7096"/>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02794E"/>
    <w:multiLevelType w:val="hybridMultilevel"/>
    <w:tmpl w:val="08089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38388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122387"/>
    <w:multiLevelType w:val="multilevel"/>
    <w:tmpl w:val="0C7EAA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E7D3A12"/>
    <w:multiLevelType w:val="hybridMultilevel"/>
    <w:tmpl w:val="0356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F673624"/>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CB2F71"/>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252BC2"/>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D02C76"/>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BE40CA"/>
    <w:multiLevelType w:val="hybridMultilevel"/>
    <w:tmpl w:val="98A6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448751D"/>
    <w:multiLevelType w:val="hybridMultilevel"/>
    <w:tmpl w:val="3D94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E73957"/>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8613BC"/>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FD568E"/>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67696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C7446A"/>
    <w:multiLevelType w:val="hybridMultilevel"/>
    <w:tmpl w:val="90E672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6FD45F76"/>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3C87EF1"/>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9737BE7"/>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9A878CD"/>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CB7D53"/>
    <w:multiLevelType w:val="multilevel"/>
    <w:tmpl w:val="0C7E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969007">
    <w:abstractNumId w:val="70"/>
  </w:num>
  <w:num w:numId="2" w16cid:durableId="1160929196">
    <w:abstractNumId w:val="12"/>
  </w:num>
  <w:num w:numId="3" w16cid:durableId="1517814169">
    <w:abstractNumId w:val="21"/>
  </w:num>
  <w:num w:numId="4" w16cid:durableId="1423070757">
    <w:abstractNumId w:val="4"/>
  </w:num>
  <w:num w:numId="5" w16cid:durableId="1174682173">
    <w:abstractNumId w:val="14"/>
  </w:num>
  <w:num w:numId="6" w16cid:durableId="593712736">
    <w:abstractNumId w:val="74"/>
  </w:num>
  <w:num w:numId="7" w16cid:durableId="32850186">
    <w:abstractNumId w:val="66"/>
  </w:num>
  <w:num w:numId="8" w16cid:durableId="365838625">
    <w:abstractNumId w:val="29"/>
  </w:num>
  <w:num w:numId="9" w16cid:durableId="1004282658">
    <w:abstractNumId w:val="8"/>
  </w:num>
  <w:num w:numId="10" w16cid:durableId="1315602081">
    <w:abstractNumId w:val="44"/>
  </w:num>
  <w:num w:numId="11" w16cid:durableId="706485569">
    <w:abstractNumId w:val="41"/>
  </w:num>
  <w:num w:numId="12" w16cid:durableId="1015690531">
    <w:abstractNumId w:val="69"/>
  </w:num>
  <w:num w:numId="13" w16cid:durableId="830021255">
    <w:abstractNumId w:val="0"/>
  </w:num>
  <w:num w:numId="14" w16cid:durableId="116995535">
    <w:abstractNumId w:val="55"/>
  </w:num>
  <w:num w:numId="15" w16cid:durableId="1898315996">
    <w:abstractNumId w:val="32"/>
  </w:num>
  <w:num w:numId="16" w16cid:durableId="1284994178">
    <w:abstractNumId w:val="13"/>
  </w:num>
  <w:num w:numId="17" w16cid:durableId="687758114">
    <w:abstractNumId w:val="75"/>
  </w:num>
  <w:num w:numId="18" w16cid:durableId="448937856">
    <w:abstractNumId w:val="58"/>
  </w:num>
  <w:num w:numId="19" w16cid:durableId="848301653">
    <w:abstractNumId w:val="28"/>
  </w:num>
  <w:num w:numId="20" w16cid:durableId="411241061">
    <w:abstractNumId w:val="9"/>
  </w:num>
  <w:num w:numId="21" w16cid:durableId="1281180611">
    <w:abstractNumId w:val="67"/>
  </w:num>
  <w:num w:numId="22" w16cid:durableId="1809668566">
    <w:abstractNumId w:val="62"/>
  </w:num>
  <w:num w:numId="23" w16cid:durableId="1709915577">
    <w:abstractNumId w:val="24"/>
  </w:num>
  <w:num w:numId="24" w16cid:durableId="789130793">
    <w:abstractNumId w:val="27"/>
  </w:num>
  <w:num w:numId="25" w16cid:durableId="1893730783">
    <w:abstractNumId w:val="5"/>
  </w:num>
  <w:num w:numId="26" w16cid:durableId="779572901">
    <w:abstractNumId w:val="38"/>
  </w:num>
  <w:num w:numId="27" w16cid:durableId="1335762623">
    <w:abstractNumId w:val="15"/>
  </w:num>
  <w:num w:numId="28" w16cid:durableId="1432967224">
    <w:abstractNumId w:val="18"/>
  </w:num>
  <w:num w:numId="29" w16cid:durableId="126902146">
    <w:abstractNumId w:val="26"/>
  </w:num>
  <w:num w:numId="30" w16cid:durableId="1684933452">
    <w:abstractNumId w:val="52"/>
  </w:num>
  <w:num w:numId="31" w16cid:durableId="611012148">
    <w:abstractNumId w:val="59"/>
  </w:num>
  <w:num w:numId="32" w16cid:durableId="927542872">
    <w:abstractNumId w:val="25"/>
  </w:num>
  <w:num w:numId="33" w16cid:durableId="1009219136">
    <w:abstractNumId w:val="46"/>
  </w:num>
  <w:num w:numId="34" w16cid:durableId="452945456">
    <w:abstractNumId w:val="31"/>
  </w:num>
  <w:num w:numId="35" w16cid:durableId="1867520183">
    <w:abstractNumId w:val="16"/>
  </w:num>
  <w:num w:numId="36" w16cid:durableId="1223516710">
    <w:abstractNumId w:val="57"/>
  </w:num>
  <w:num w:numId="37" w16cid:durableId="1773436256">
    <w:abstractNumId w:val="34"/>
  </w:num>
  <w:num w:numId="38" w16cid:durableId="1800882629">
    <w:abstractNumId w:val="51"/>
  </w:num>
  <w:num w:numId="39" w16cid:durableId="1969046995">
    <w:abstractNumId w:val="65"/>
  </w:num>
  <w:num w:numId="40" w16cid:durableId="1941378724">
    <w:abstractNumId w:val="45"/>
  </w:num>
  <w:num w:numId="41" w16cid:durableId="400300679">
    <w:abstractNumId w:val="72"/>
  </w:num>
  <w:num w:numId="42" w16cid:durableId="743723957">
    <w:abstractNumId w:val="2"/>
  </w:num>
  <w:num w:numId="43" w16cid:durableId="1423140246">
    <w:abstractNumId w:val="7"/>
  </w:num>
  <w:num w:numId="44" w16cid:durableId="1658266599">
    <w:abstractNumId w:val="6"/>
  </w:num>
  <w:num w:numId="45" w16cid:durableId="88821731">
    <w:abstractNumId w:val="73"/>
  </w:num>
  <w:num w:numId="46" w16cid:durableId="1541286252">
    <w:abstractNumId w:val="60"/>
  </w:num>
  <w:num w:numId="47" w16cid:durableId="1633561627">
    <w:abstractNumId w:val="43"/>
  </w:num>
  <w:num w:numId="48" w16cid:durableId="515309989">
    <w:abstractNumId w:val="47"/>
  </w:num>
  <w:num w:numId="49" w16cid:durableId="930115422">
    <w:abstractNumId w:val="30"/>
  </w:num>
  <w:num w:numId="50" w16cid:durableId="89813530">
    <w:abstractNumId w:val="37"/>
  </w:num>
  <w:num w:numId="51" w16cid:durableId="559290407">
    <w:abstractNumId w:val="23"/>
  </w:num>
  <w:num w:numId="52" w16cid:durableId="369578240">
    <w:abstractNumId w:val="36"/>
  </w:num>
  <w:num w:numId="53" w16cid:durableId="1836332876">
    <w:abstractNumId w:val="42"/>
  </w:num>
  <w:num w:numId="54" w16cid:durableId="1601911719">
    <w:abstractNumId w:val="11"/>
  </w:num>
  <w:num w:numId="55" w16cid:durableId="270087410">
    <w:abstractNumId w:val="39"/>
  </w:num>
  <w:num w:numId="56" w16cid:durableId="1110472034">
    <w:abstractNumId w:val="53"/>
  </w:num>
  <w:num w:numId="57" w16cid:durableId="431168596">
    <w:abstractNumId w:val="19"/>
  </w:num>
  <w:num w:numId="58" w16cid:durableId="1602299368">
    <w:abstractNumId w:val="68"/>
  </w:num>
  <w:num w:numId="59" w16cid:durableId="697585191">
    <w:abstractNumId w:val="20"/>
  </w:num>
  <w:num w:numId="60" w16cid:durableId="878861662">
    <w:abstractNumId w:val="10"/>
  </w:num>
  <w:num w:numId="61" w16cid:durableId="77598575">
    <w:abstractNumId w:val="35"/>
  </w:num>
  <w:num w:numId="62" w16cid:durableId="1176381588">
    <w:abstractNumId w:val="61"/>
  </w:num>
  <w:num w:numId="63" w16cid:durableId="1859351411">
    <w:abstractNumId w:val="17"/>
  </w:num>
  <w:num w:numId="64" w16cid:durableId="1987587785">
    <w:abstractNumId w:val="33"/>
  </w:num>
  <w:num w:numId="65" w16cid:durableId="773135707">
    <w:abstractNumId w:val="22"/>
  </w:num>
  <w:num w:numId="66" w16cid:durableId="173232779">
    <w:abstractNumId w:val="54"/>
  </w:num>
  <w:num w:numId="67" w16cid:durableId="106975391">
    <w:abstractNumId w:val="40"/>
  </w:num>
  <w:num w:numId="68" w16cid:durableId="1296522881">
    <w:abstractNumId w:val="48"/>
  </w:num>
  <w:num w:numId="69" w16cid:durableId="839664609">
    <w:abstractNumId w:val="49"/>
  </w:num>
  <w:num w:numId="70" w16cid:durableId="1627658695">
    <w:abstractNumId w:val="3"/>
  </w:num>
  <w:num w:numId="71" w16cid:durableId="1155485376">
    <w:abstractNumId w:val="50"/>
  </w:num>
  <w:num w:numId="72" w16cid:durableId="27726141">
    <w:abstractNumId w:val="1"/>
  </w:num>
  <w:num w:numId="73" w16cid:durableId="2015759108">
    <w:abstractNumId w:val="63"/>
  </w:num>
  <w:num w:numId="74" w16cid:durableId="1580140756">
    <w:abstractNumId w:val="64"/>
  </w:num>
  <w:num w:numId="75" w16cid:durableId="1653557548">
    <w:abstractNumId w:val="56"/>
  </w:num>
  <w:num w:numId="76" w16cid:durableId="165444561">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40D"/>
    <w:rsid w:val="00013598"/>
    <w:rsid w:val="00024CBD"/>
    <w:rsid w:val="000440E7"/>
    <w:rsid w:val="000517C7"/>
    <w:rsid w:val="00081706"/>
    <w:rsid w:val="000961E2"/>
    <w:rsid w:val="000B594D"/>
    <w:rsid w:val="000C55AE"/>
    <w:rsid w:val="000D4E3A"/>
    <w:rsid w:val="00122DD4"/>
    <w:rsid w:val="00157CD0"/>
    <w:rsid w:val="0019797F"/>
    <w:rsid w:val="001D568E"/>
    <w:rsid w:val="001E2060"/>
    <w:rsid w:val="001E6E3C"/>
    <w:rsid w:val="001F788A"/>
    <w:rsid w:val="00224F69"/>
    <w:rsid w:val="00232C63"/>
    <w:rsid w:val="0024228C"/>
    <w:rsid w:val="002655E1"/>
    <w:rsid w:val="00276EBD"/>
    <w:rsid w:val="00292699"/>
    <w:rsid w:val="002D167C"/>
    <w:rsid w:val="002D7A5F"/>
    <w:rsid w:val="00304DA5"/>
    <w:rsid w:val="00336318"/>
    <w:rsid w:val="003372E0"/>
    <w:rsid w:val="003403D6"/>
    <w:rsid w:val="00350302"/>
    <w:rsid w:val="003714BB"/>
    <w:rsid w:val="003C43C7"/>
    <w:rsid w:val="00406560"/>
    <w:rsid w:val="00427410"/>
    <w:rsid w:val="004279A0"/>
    <w:rsid w:val="004315D4"/>
    <w:rsid w:val="004353CA"/>
    <w:rsid w:val="004467C5"/>
    <w:rsid w:val="0045560A"/>
    <w:rsid w:val="00456526"/>
    <w:rsid w:val="00467D98"/>
    <w:rsid w:val="00485E89"/>
    <w:rsid w:val="004C7114"/>
    <w:rsid w:val="004F7C5D"/>
    <w:rsid w:val="00506189"/>
    <w:rsid w:val="0052529D"/>
    <w:rsid w:val="00537AB2"/>
    <w:rsid w:val="00537D46"/>
    <w:rsid w:val="005456C1"/>
    <w:rsid w:val="00571DC3"/>
    <w:rsid w:val="00575EFC"/>
    <w:rsid w:val="005915FE"/>
    <w:rsid w:val="0059372A"/>
    <w:rsid w:val="005A23B2"/>
    <w:rsid w:val="005B33EE"/>
    <w:rsid w:val="005C2441"/>
    <w:rsid w:val="005D1659"/>
    <w:rsid w:val="005F20C1"/>
    <w:rsid w:val="005F47F7"/>
    <w:rsid w:val="005F52B3"/>
    <w:rsid w:val="00646F9C"/>
    <w:rsid w:val="00652910"/>
    <w:rsid w:val="00673790"/>
    <w:rsid w:val="006816CF"/>
    <w:rsid w:val="006B388D"/>
    <w:rsid w:val="006B41FE"/>
    <w:rsid w:val="006C1629"/>
    <w:rsid w:val="006C1F0C"/>
    <w:rsid w:val="00711417"/>
    <w:rsid w:val="00745159"/>
    <w:rsid w:val="00772FDD"/>
    <w:rsid w:val="007E18D7"/>
    <w:rsid w:val="00867EF9"/>
    <w:rsid w:val="008A55FC"/>
    <w:rsid w:val="008D0EAB"/>
    <w:rsid w:val="008E7F13"/>
    <w:rsid w:val="009121F6"/>
    <w:rsid w:val="00916F70"/>
    <w:rsid w:val="009237C6"/>
    <w:rsid w:val="0096293C"/>
    <w:rsid w:val="00967095"/>
    <w:rsid w:val="0097103F"/>
    <w:rsid w:val="00992DF4"/>
    <w:rsid w:val="009A2C64"/>
    <w:rsid w:val="009B5F3B"/>
    <w:rsid w:val="009B7214"/>
    <w:rsid w:val="00A10724"/>
    <w:rsid w:val="00A20192"/>
    <w:rsid w:val="00A33481"/>
    <w:rsid w:val="00A52DFA"/>
    <w:rsid w:val="00A616CB"/>
    <w:rsid w:val="00A62AFB"/>
    <w:rsid w:val="00A63C84"/>
    <w:rsid w:val="00A65237"/>
    <w:rsid w:val="00A85123"/>
    <w:rsid w:val="00A94B9C"/>
    <w:rsid w:val="00AC31E1"/>
    <w:rsid w:val="00AC5215"/>
    <w:rsid w:val="00AD068D"/>
    <w:rsid w:val="00AD6C87"/>
    <w:rsid w:val="00AF7861"/>
    <w:rsid w:val="00B43063"/>
    <w:rsid w:val="00BB4730"/>
    <w:rsid w:val="00BC540D"/>
    <w:rsid w:val="00BF5771"/>
    <w:rsid w:val="00C11803"/>
    <w:rsid w:val="00C14F14"/>
    <w:rsid w:val="00C166AA"/>
    <w:rsid w:val="00C21A9E"/>
    <w:rsid w:val="00C904ED"/>
    <w:rsid w:val="00CA55B9"/>
    <w:rsid w:val="00CA69CD"/>
    <w:rsid w:val="00CB4AAE"/>
    <w:rsid w:val="00CC5784"/>
    <w:rsid w:val="00CC5F61"/>
    <w:rsid w:val="00CC7159"/>
    <w:rsid w:val="00CD23E3"/>
    <w:rsid w:val="00D05281"/>
    <w:rsid w:val="00D05A54"/>
    <w:rsid w:val="00D86E92"/>
    <w:rsid w:val="00DB09F2"/>
    <w:rsid w:val="00DD536F"/>
    <w:rsid w:val="00DF5CA2"/>
    <w:rsid w:val="00E4029A"/>
    <w:rsid w:val="00E951D8"/>
    <w:rsid w:val="00EA314B"/>
    <w:rsid w:val="00EB32E1"/>
    <w:rsid w:val="00EC380C"/>
    <w:rsid w:val="00EC7BD1"/>
    <w:rsid w:val="00ED4346"/>
    <w:rsid w:val="00ED6322"/>
    <w:rsid w:val="00F041A1"/>
    <w:rsid w:val="00F07E43"/>
    <w:rsid w:val="00F64C62"/>
    <w:rsid w:val="00F84DF5"/>
    <w:rsid w:val="00F87822"/>
    <w:rsid w:val="00FA0ED1"/>
    <w:rsid w:val="00FE4CEA"/>
    <w:rsid w:val="03807DDC"/>
    <w:rsid w:val="1CD9FA71"/>
    <w:rsid w:val="269E8FE3"/>
    <w:rsid w:val="7C5B4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193A"/>
  <w15:chartTrackingRefBased/>
  <w15:docId w15:val="{F81C4819-001F-4D77-BE81-D13EEA78C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40D"/>
    <w:pPr>
      <w:keepNext/>
      <w:keepLines/>
      <w:spacing w:before="360" w:after="80"/>
      <w:outlineLvl w:val="0"/>
    </w:pPr>
    <w:rPr>
      <w:rFonts w:asciiTheme="majorHAnsi" w:eastAsiaTheme="majorEastAsia" w:hAnsiTheme="majorHAnsi" w:cstheme="majorBidi"/>
      <w:color w:val="184167" w:themeColor="accent1" w:themeShade="BF"/>
      <w:sz w:val="40"/>
      <w:szCs w:val="40"/>
    </w:rPr>
  </w:style>
  <w:style w:type="paragraph" w:styleId="Heading2">
    <w:name w:val="heading 2"/>
    <w:basedOn w:val="Normal"/>
    <w:next w:val="Normal"/>
    <w:link w:val="Heading2Char"/>
    <w:uiPriority w:val="9"/>
    <w:unhideWhenUsed/>
    <w:qFormat/>
    <w:rsid w:val="00BC540D"/>
    <w:pPr>
      <w:keepNext/>
      <w:keepLines/>
      <w:spacing w:before="160" w:after="80"/>
      <w:outlineLvl w:val="1"/>
    </w:pPr>
    <w:rPr>
      <w:rFonts w:asciiTheme="majorHAnsi" w:eastAsiaTheme="majorEastAsia" w:hAnsiTheme="majorHAnsi" w:cstheme="majorBidi"/>
      <w:color w:val="184167" w:themeColor="accent1" w:themeShade="BF"/>
      <w:sz w:val="32"/>
      <w:szCs w:val="32"/>
    </w:rPr>
  </w:style>
  <w:style w:type="paragraph" w:styleId="Heading3">
    <w:name w:val="heading 3"/>
    <w:basedOn w:val="Normal"/>
    <w:next w:val="Normal"/>
    <w:link w:val="Heading3Char"/>
    <w:uiPriority w:val="9"/>
    <w:unhideWhenUsed/>
    <w:qFormat/>
    <w:rsid w:val="00BC540D"/>
    <w:pPr>
      <w:keepNext/>
      <w:keepLines/>
      <w:spacing w:before="160" w:after="80"/>
      <w:outlineLvl w:val="2"/>
    </w:pPr>
    <w:rPr>
      <w:rFonts w:eastAsiaTheme="majorEastAsia" w:cstheme="majorBidi"/>
      <w:color w:val="184167" w:themeColor="accent1" w:themeShade="BF"/>
      <w:sz w:val="28"/>
      <w:szCs w:val="28"/>
    </w:rPr>
  </w:style>
  <w:style w:type="paragraph" w:styleId="Heading4">
    <w:name w:val="heading 4"/>
    <w:basedOn w:val="Normal"/>
    <w:next w:val="Normal"/>
    <w:link w:val="Heading4Char"/>
    <w:uiPriority w:val="9"/>
    <w:unhideWhenUsed/>
    <w:qFormat/>
    <w:rsid w:val="00BC540D"/>
    <w:pPr>
      <w:keepNext/>
      <w:keepLines/>
      <w:spacing w:before="80" w:after="40"/>
      <w:outlineLvl w:val="3"/>
    </w:pPr>
    <w:rPr>
      <w:rFonts w:eastAsiaTheme="majorEastAsia" w:cstheme="majorBidi"/>
      <w:i/>
      <w:iCs/>
      <w:color w:val="184167" w:themeColor="accent1" w:themeShade="BF"/>
    </w:rPr>
  </w:style>
  <w:style w:type="paragraph" w:styleId="Heading5">
    <w:name w:val="heading 5"/>
    <w:basedOn w:val="Normal"/>
    <w:next w:val="Normal"/>
    <w:link w:val="Heading5Char"/>
    <w:uiPriority w:val="9"/>
    <w:semiHidden/>
    <w:unhideWhenUsed/>
    <w:qFormat/>
    <w:rsid w:val="00BC540D"/>
    <w:pPr>
      <w:keepNext/>
      <w:keepLines/>
      <w:spacing w:before="80" w:after="40"/>
      <w:outlineLvl w:val="4"/>
    </w:pPr>
    <w:rPr>
      <w:rFonts w:eastAsiaTheme="majorEastAsia" w:cstheme="majorBidi"/>
      <w:color w:val="184167" w:themeColor="accent1" w:themeShade="BF"/>
    </w:rPr>
  </w:style>
  <w:style w:type="paragraph" w:styleId="Heading6">
    <w:name w:val="heading 6"/>
    <w:basedOn w:val="Normal"/>
    <w:next w:val="Normal"/>
    <w:link w:val="Heading6Char"/>
    <w:uiPriority w:val="9"/>
    <w:semiHidden/>
    <w:unhideWhenUsed/>
    <w:qFormat/>
    <w:rsid w:val="00BC5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40D"/>
    <w:rPr>
      <w:rFonts w:asciiTheme="majorHAnsi" w:eastAsiaTheme="majorEastAsia" w:hAnsiTheme="majorHAnsi" w:cstheme="majorBidi"/>
      <w:color w:val="184167" w:themeColor="accent1" w:themeShade="BF"/>
      <w:sz w:val="40"/>
      <w:szCs w:val="40"/>
    </w:rPr>
  </w:style>
  <w:style w:type="character" w:customStyle="1" w:styleId="Heading2Char">
    <w:name w:val="Heading 2 Char"/>
    <w:basedOn w:val="DefaultParagraphFont"/>
    <w:link w:val="Heading2"/>
    <w:uiPriority w:val="9"/>
    <w:rsid w:val="00BC540D"/>
    <w:rPr>
      <w:rFonts w:asciiTheme="majorHAnsi" w:eastAsiaTheme="majorEastAsia" w:hAnsiTheme="majorHAnsi" w:cstheme="majorBidi"/>
      <w:color w:val="184167" w:themeColor="accent1" w:themeShade="BF"/>
      <w:sz w:val="32"/>
      <w:szCs w:val="32"/>
    </w:rPr>
  </w:style>
  <w:style w:type="character" w:customStyle="1" w:styleId="Heading3Char">
    <w:name w:val="Heading 3 Char"/>
    <w:basedOn w:val="DefaultParagraphFont"/>
    <w:link w:val="Heading3"/>
    <w:uiPriority w:val="9"/>
    <w:rsid w:val="00BC540D"/>
    <w:rPr>
      <w:rFonts w:eastAsiaTheme="majorEastAsia" w:cstheme="majorBidi"/>
      <w:color w:val="184167" w:themeColor="accent1" w:themeShade="BF"/>
      <w:sz w:val="28"/>
      <w:szCs w:val="28"/>
    </w:rPr>
  </w:style>
  <w:style w:type="character" w:customStyle="1" w:styleId="Heading4Char">
    <w:name w:val="Heading 4 Char"/>
    <w:basedOn w:val="DefaultParagraphFont"/>
    <w:link w:val="Heading4"/>
    <w:uiPriority w:val="9"/>
    <w:rsid w:val="00BC540D"/>
    <w:rPr>
      <w:rFonts w:eastAsiaTheme="majorEastAsia" w:cstheme="majorBidi"/>
      <w:i/>
      <w:iCs/>
      <w:color w:val="184167" w:themeColor="accent1" w:themeShade="BF"/>
    </w:rPr>
  </w:style>
  <w:style w:type="character" w:customStyle="1" w:styleId="Heading5Char">
    <w:name w:val="Heading 5 Char"/>
    <w:basedOn w:val="DefaultParagraphFont"/>
    <w:link w:val="Heading5"/>
    <w:uiPriority w:val="9"/>
    <w:semiHidden/>
    <w:rsid w:val="00BC540D"/>
    <w:rPr>
      <w:rFonts w:eastAsiaTheme="majorEastAsia" w:cstheme="majorBidi"/>
      <w:color w:val="184167" w:themeColor="accent1" w:themeShade="BF"/>
    </w:rPr>
  </w:style>
  <w:style w:type="character" w:customStyle="1" w:styleId="Heading6Char">
    <w:name w:val="Heading 6 Char"/>
    <w:basedOn w:val="DefaultParagraphFont"/>
    <w:link w:val="Heading6"/>
    <w:uiPriority w:val="9"/>
    <w:semiHidden/>
    <w:rsid w:val="00BC5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40D"/>
    <w:rPr>
      <w:rFonts w:eastAsiaTheme="majorEastAsia" w:cstheme="majorBidi"/>
      <w:color w:val="272727" w:themeColor="text1" w:themeTint="D8"/>
    </w:rPr>
  </w:style>
  <w:style w:type="paragraph" w:styleId="Title">
    <w:name w:val="Title"/>
    <w:basedOn w:val="Normal"/>
    <w:next w:val="Normal"/>
    <w:link w:val="TitleChar"/>
    <w:uiPriority w:val="10"/>
    <w:qFormat/>
    <w:rsid w:val="00BC5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40D"/>
    <w:pPr>
      <w:spacing w:before="160"/>
      <w:jc w:val="center"/>
    </w:pPr>
    <w:rPr>
      <w:i/>
      <w:iCs/>
      <w:color w:val="404040" w:themeColor="text1" w:themeTint="BF"/>
    </w:rPr>
  </w:style>
  <w:style w:type="character" w:customStyle="1" w:styleId="QuoteChar">
    <w:name w:val="Quote Char"/>
    <w:basedOn w:val="DefaultParagraphFont"/>
    <w:link w:val="Quote"/>
    <w:uiPriority w:val="29"/>
    <w:rsid w:val="00BC540D"/>
    <w:rPr>
      <w:i/>
      <w:iCs/>
      <w:color w:val="404040" w:themeColor="text1" w:themeTint="BF"/>
    </w:rPr>
  </w:style>
  <w:style w:type="paragraph" w:styleId="ListParagraph">
    <w:name w:val="List Paragraph"/>
    <w:basedOn w:val="Normal"/>
    <w:uiPriority w:val="34"/>
    <w:qFormat/>
    <w:rsid w:val="00BC540D"/>
    <w:pPr>
      <w:ind w:left="720"/>
      <w:contextualSpacing/>
    </w:pPr>
  </w:style>
  <w:style w:type="character" w:styleId="IntenseEmphasis">
    <w:name w:val="Intense Emphasis"/>
    <w:basedOn w:val="DefaultParagraphFont"/>
    <w:uiPriority w:val="21"/>
    <w:qFormat/>
    <w:rsid w:val="00BC540D"/>
    <w:rPr>
      <w:i/>
      <w:iCs/>
      <w:color w:val="184167" w:themeColor="accent1" w:themeShade="BF"/>
    </w:rPr>
  </w:style>
  <w:style w:type="paragraph" w:styleId="IntenseQuote">
    <w:name w:val="Intense Quote"/>
    <w:basedOn w:val="Normal"/>
    <w:next w:val="Normal"/>
    <w:link w:val="IntenseQuoteChar"/>
    <w:uiPriority w:val="30"/>
    <w:qFormat/>
    <w:rsid w:val="00BC540D"/>
    <w:pPr>
      <w:pBdr>
        <w:top w:val="single" w:sz="4" w:space="10" w:color="184167" w:themeColor="accent1" w:themeShade="BF"/>
        <w:bottom w:val="single" w:sz="4" w:space="10" w:color="184167" w:themeColor="accent1" w:themeShade="BF"/>
      </w:pBdr>
      <w:spacing w:before="360" w:after="360"/>
      <w:ind w:left="864" w:right="864"/>
      <w:jc w:val="center"/>
    </w:pPr>
    <w:rPr>
      <w:i/>
      <w:iCs/>
      <w:color w:val="184167" w:themeColor="accent1" w:themeShade="BF"/>
    </w:rPr>
  </w:style>
  <w:style w:type="character" w:customStyle="1" w:styleId="IntenseQuoteChar">
    <w:name w:val="Intense Quote Char"/>
    <w:basedOn w:val="DefaultParagraphFont"/>
    <w:link w:val="IntenseQuote"/>
    <w:uiPriority w:val="30"/>
    <w:rsid w:val="00BC540D"/>
    <w:rPr>
      <w:i/>
      <w:iCs/>
      <w:color w:val="184167" w:themeColor="accent1" w:themeShade="BF"/>
    </w:rPr>
  </w:style>
  <w:style w:type="character" w:styleId="IntenseReference">
    <w:name w:val="Intense Reference"/>
    <w:basedOn w:val="DefaultParagraphFont"/>
    <w:uiPriority w:val="32"/>
    <w:qFormat/>
    <w:rsid w:val="00BC540D"/>
    <w:rPr>
      <w:b/>
      <w:bCs/>
      <w:smallCaps/>
      <w:color w:val="184167" w:themeColor="accent1" w:themeShade="BF"/>
      <w:spacing w:val="5"/>
    </w:rPr>
  </w:style>
  <w:style w:type="paragraph" w:customStyle="1" w:styleId="paragraph">
    <w:name w:val="paragraph"/>
    <w:basedOn w:val="Normal"/>
    <w:rsid w:val="00BC54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C5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40D"/>
  </w:style>
  <w:style w:type="paragraph" w:styleId="Footer">
    <w:name w:val="footer"/>
    <w:basedOn w:val="Normal"/>
    <w:link w:val="FooterChar"/>
    <w:uiPriority w:val="99"/>
    <w:unhideWhenUsed/>
    <w:rsid w:val="00BC5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40D"/>
  </w:style>
  <w:style w:type="character" w:styleId="Strong">
    <w:name w:val="Strong"/>
    <w:basedOn w:val="DefaultParagraphFont"/>
    <w:uiPriority w:val="22"/>
    <w:qFormat/>
    <w:rsid w:val="005A23B2"/>
    <w:rPr>
      <w:b/>
      <w:bCs/>
    </w:rPr>
  </w:style>
  <w:style w:type="paragraph" w:styleId="NormalWeb">
    <w:name w:val="Normal (Web)"/>
    <w:basedOn w:val="Normal"/>
    <w:uiPriority w:val="99"/>
    <w:semiHidden/>
    <w:unhideWhenUsed/>
    <w:rsid w:val="00ED43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186">
      <w:bodyDiv w:val="1"/>
      <w:marLeft w:val="0"/>
      <w:marRight w:val="0"/>
      <w:marTop w:val="0"/>
      <w:marBottom w:val="0"/>
      <w:divBdr>
        <w:top w:val="none" w:sz="0" w:space="0" w:color="auto"/>
        <w:left w:val="none" w:sz="0" w:space="0" w:color="auto"/>
        <w:bottom w:val="none" w:sz="0" w:space="0" w:color="auto"/>
        <w:right w:val="none" w:sz="0" w:space="0" w:color="auto"/>
      </w:divBdr>
      <w:divsChild>
        <w:div w:id="1054354659">
          <w:marLeft w:val="0"/>
          <w:marRight w:val="0"/>
          <w:marTop w:val="0"/>
          <w:marBottom w:val="0"/>
          <w:divBdr>
            <w:top w:val="none" w:sz="0" w:space="0" w:color="auto"/>
            <w:left w:val="none" w:sz="0" w:space="0" w:color="auto"/>
            <w:bottom w:val="none" w:sz="0" w:space="0" w:color="auto"/>
            <w:right w:val="none" w:sz="0" w:space="0" w:color="auto"/>
          </w:divBdr>
        </w:div>
        <w:div w:id="2116702886">
          <w:marLeft w:val="0"/>
          <w:marRight w:val="0"/>
          <w:marTop w:val="0"/>
          <w:marBottom w:val="0"/>
          <w:divBdr>
            <w:top w:val="none" w:sz="0" w:space="0" w:color="auto"/>
            <w:left w:val="none" w:sz="0" w:space="0" w:color="auto"/>
            <w:bottom w:val="none" w:sz="0" w:space="0" w:color="auto"/>
            <w:right w:val="none" w:sz="0" w:space="0" w:color="auto"/>
          </w:divBdr>
        </w:div>
        <w:div w:id="1555119086">
          <w:marLeft w:val="0"/>
          <w:marRight w:val="0"/>
          <w:marTop w:val="0"/>
          <w:marBottom w:val="0"/>
          <w:divBdr>
            <w:top w:val="none" w:sz="0" w:space="0" w:color="auto"/>
            <w:left w:val="none" w:sz="0" w:space="0" w:color="auto"/>
            <w:bottom w:val="none" w:sz="0" w:space="0" w:color="auto"/>
            <w:right w:val="none" w:sz="0" w:space="0" w:color="auto"/>
          </w:divBdr>
        </w:div>
        <w:div w:id="2107188399">
          <w:marLeft w:val="0"/>
          <w:marRight w:val="0"/>
          <w:marTop w:val="0"/>
          <w:marBottom w:val="0"/>
          <w:divBdr>
            <w:top w:val="none" w:sz="0" w:space="0" w:color="auto"/>
            <w:left w:val="none" w:sz="0" w:space="0" w:color="auto"/>
            <w:bottom w:val="none" w:sz="0" w:space="0" w:color="auto"/>
            <w:right w:val="none" w:sz="0" w:space="0" w:color="auto"/>
          </w:divBdr>
        </w:div>
        <w:div w:id="1034303632">
          <w:marLeft w:val="0"/>
          <w:marRight w:val="0"/>
          <w:marTop w:val="0"/>
          <w:marBottom w:val="0"/>
          <w:divBdr>
            <w:top w:val="none" w:sz="0" w:space="0" w:color="auto"/>
            <w:left w:val="none" w:sz="0" w:space="0" w:color="auto"/>
            <w:bottom w:val="none" w:sz="0" w:space="0" w:color="auto"/>
            <w:right w:val="none" w:sz="0" w:space="0" w:color="auto"/>
          </w:divBdr>
        </w:div>
        <w:div w:id="235940468">
          <w:marLeft w:val="0"/>
          <w:marRight w:val="0"/>
          <w:marTop w:val="0"/>
          <w:marBottom w:val="0"/>
          <w:divBdr>
            <w:top w:val="none" w:sz="0" w:space="0" w:color="auto"/>
            <w:left w:val="none" w:sz="0" w:space="0" w:color="auto"/>
            <w:bottom w:val="none" w:sz="0" w:space="0" w:color="auto"/>
            <w:right w:val="none" w:sz="0" w:space="0" w:color="auto"/>
          </w:divBdr>
        </w:div>
        <w:div w:id="1080567903">
          <w:marLeft w:val="0"/>
          <w:marRight w:val="0"/>
          <w:marTop w:val="0"/>
          <w:marBottom w:val="0"/>
          <w:divBdr>
            <w:top w:val="none" w:sz="0" w:space="0" w:color="auto"/>
            <w:left w:val="none" w:sz="0" w:space="0" w:color="auto"/>
            <w:bottom w:val="none" w:sz="0" w:space="0" w:color="auto"/>
            <w:right w:val="none" w:sz="0" w:space="0" w:color="auto"/>
          </w:divBdr>
        </w:div>
        <w:div w:id="1722829873">
          <w:marLeft w:val="0"/>
          <w:marRight w:val="0"/>
          <w:marTop w:val="0"/>
          <w:marBottom w:val="0"/>
          <w:divBdr>
            <w:top w:val="none" w:sz="0" w:space="0" w:color="auto"/>
            <w:left w:val="none" w:sz="0" w:space="0" w:color="auto"/>
            <w:bottom w:val="none" w:sz="0" w:space="0" w:color="auto"/>
            <w:right w:val="none" w:sz="0" w:space="0" w:color="auto"/>
          </w:divBdr>
        </w:div>
      </w:divsChild>
    </w:div>
    <w:div w:id="39941268">
      <w:bodyDiv w:val="1"/>
      <w:marLeft w:val="0"/>
      <w:marRight w:val="0"/>
      <w:marTop w:val="0"/>
      <w:marBottom w:val="0"/>
      <w:divBdr>
        <w:top w:val="none" w:sz="0" w:space="0" w:color="auto"/>
        <w:left w:val="none" w:sz="0" w:space="0" w:color="auto"/>
        <w:bottom w:val="none" w:sz="0" w:space="0" w:color="auto"/>
        <w:right w:val="none" w:sz="0" w:space="0" w:color="auto"/>
      </w:divBdr>
    </w:div>
    <w:div w:id="72745600">
      <w:bodyDiv w:val="1"/>
      <w:marLeft w:val="0"/>
      <w:marRight w:val="0"/>
      <w:marTop w:val="0"/>
      <w:marBottom w:val="0"/>
      <w:divBdr>
        <w:top w:val="none" w:sz="0" w:space="0" w:color="auto"/>
        <w:left w:val="none" w:sz="0" w:space="0" w:color="auto"/>
        <w:bottom w:val="none" w:sz="0" w:space="0" w:color="auto"/>
        <w:right w:val="none" w:sz="0" w:space="0" w:color="auto"/>
      </w:divBdr>
      <w:divsChild>
        <w:div w:id="127934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28128">
      <w:bodyDiv w:val="1"/>
      <w:marLeft w:val="0"/>
      <w:marRight w:val="0"/>
      <w:marTop w:val="0"/>
      <w:marBottom w:val="0"/>
      <w:divBdr>
        <w:top w:val="none" w:sz="0" w:space="0" w:color="auto"/>
        <w:left w:val="none" w:sz="0" w:space="0" w:color="auto"/>
        <w:bottom w:val="none" w:sz="0" w:space="0" w:color="auto"/>
        <w:right w:val="none" w:sz="0" w:space="0" w:color="auto"/>
      </w:divBdr>
    </w:div>
    <w:div w:id="154490909">
      <w:bodyDiv w:val="1"/>
      <w:marLeft w:val="0"/>
      <w:marRight w:val="0"/>
      <w:marTop w:val="0"/>
      <w:marBottom w:val="0"/>
      <w:divBdr>
        <w:top w:val="none" w:sz="0" w:space="0" w:color="auto"/>
        <w:left w:val="none" w:sz="0" w:space="0" w:color="auto"/>
        <w:bottom w:val="none" w:sz="0" w:space="0" w:color="auto"/>
        <w:right w:val="none" w:sz="0" w:space="0" w:color="auto"/>
      </w:divBdr>
    </w:div>
    <w:div w:id="158662941">
      <w:bodyDiv w:val="1"/>
      <w:marLeft w:val="0"/>
      <w:marRight w:val="0"/>
      <w:marTop w:val="0"/>
      <w:marBottom w:val="0"/>
      <w:divBdr>
        <w:top w:val="none" w:sz="0" w:space="0" w:color="auto"/>
        <w:left w:val="none" w:sz="0" w:space="0" w:color="auto"/>
        <w:bottom w:val="none" w:sz="0" w:space="0" w:color="auto"/>
        <w:right w:val="none" w:sz="0" w:space="0" w:color="auto"/>
      </w:divBdr>
    </w:div>
    <w:div w:id="164134612">
      <w:bodyDiv w:val="1"/>
      <w:marLeft w:val="0"/>
      <w:marRight w:val="0"/>
      <w:marTop w:val="0"/>
      <w:marBottom w:val="0"/>
      <w:divBdr>
        <w:top w:val="none" w:sz="0" w:space="0" w:color="auto"/>
        <w:left w:val="none" w:sz="0" w:space="0" w:color="auto"/>
        <w:bottom w:val="none" w:sz="0" w:space="0" w:color="auto"/>
        <w:right w:val="none" w:sz="0" w:space="0" w:color="auto"/>
      </w:divBdr>
    </w:div>
    <w:div w:id="201290001">
      <w:bodyDiv w:val="1"/>
      <w:marLeft w:val="0"/>
      <w:marRight w:val="0"/>
      <w:marTop w:val="0"/>
      <w:marBottom w:val="0"/>
      <w:divBdr>
        <w:top w:val="none" w:sz="0" w:space="0" w:color="auto"/>
        <w:left w:val="none" w:sz="0" w:space="0" w:color="auto"/>
        <w:bottom w:val="none" w:sz="0" w:space="0" w:color="auto"/>
        <w:right w:val="none" w:sz="0" w:space="0" w:color="auto"/>
      </w:divBdr>
    </w:div>
    <w:div w:id="212423462">
      <w:bodyDiv w:val="1"/>
      <w:marLeft w:val="0"/>
      <w:marRight w:val="0"/>
      <w:marTop w:val="0"/>
      <w:marBottom w:val="0"/>
      <w:divBdr>
        <w:top w:val="none" w:sz="0" w:space="0" w:color="auto"/>
        <w:left w:val="none" w:sz="0" w:space="0" w:color="auto"/>
        <w:bottom w:val="none" w:sz="0" w:space="0" w:color="auto"/>
        <w:right w:val="none" w:sz="0" w:space="0" w:color="auto"/>
      </w:divBdr>
    </w:div>
    <w:div w:id="217984126">
      <w:bodyDiv w:val="1"/>
      <w:marLeft w:val="0"/>
      <w:marRight w:val="0"/>
      <w:marTop w:val="0"/>
      <w:marBottom w:val="0"/>
      <w:divBdr>
        <w:top w:val="none" w:sz="0" w:space="0" w:color="auto"/>
        <w:left w:val="none" w:sz="0" w:space="0" w:color="auto"/>
        <w:bottom w:val="none" w:sz="0" w:space="0" w:color="auto"/>
        <w:right w:val="none" w:sz="0" w:space="0" w:color="auto"/>
      </w:divBdr>
    </w:div>
    <w:div w:id="273487410">
      <w:bodyDiv w:val="1"/>
      <w:marLeft w:val="0"/>
      <w:marRight w:val="0"/>
      <w:marTop w:val="0"/>
      <w:marBottom w:val="0"/>
      <w:divBdr>
        <w:top w:val="none" w:sz="0" w:space="0" w:color="auto"/>
        <w:left w:val="none" w:sz="0" w:space="0" w:color="auto"/>
        <w:bottom w:val="none" w:sz="0" w:space="0" w:color="auto"/>
        <w:right w:val="none" w:sz="0" w:space="0" w:color="auto"/>
      </w:divBdr>
    </w:div>
    <w:div w:id="280721982">
      <w:bodyDiv w:val="1"/>
      <w:marLeft w:val="0"/>
      <w:marRight w:val="0"/>
      <w:marTop w:val="0"/>
      <w:marBottom w:val="0"/>
      <w:divBdr>
        <w:top w:val="none" w:sz="0" w:space="0" w:color="auto"/>
        <w:left w:val="none" w:sz="0" w:space="0" w:color="auto"/>
        <w:bottom w:val="none" w:sz="0" w:space="0" w:color="auto"/>
        <w:right w:val="none" w:sz="0" w:space="0" w:color="auto"/>
      </w:divBdr>
      <w:divsChild>
        <w:div w:id="107240712">
          <w:marLeft w:val="0"/>
          <w:marRight w:val="0"/>
          <w:marTop w:val="0"/>
          <w:marBottom w:val="0"/>
          <w:divBdr>
            <w:top w:val="none" w:sz="0" w:space="0" w:color="auto"/>
            <w:left w:val="none" w:sz="0" w:space="0" w:color="auto"/>
            <w:bottom w:val="none" w:sz="0" w:space="0" w:color="auto"/>
            <w:right w:val="none" w:sz="0" w:space="0" w:color="auto"/>
          </w:divBdr>
          <w:divsChild>
            <w:div w:id="7827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493">
      <w:bodyDiv w:val="1"/>
      <w:marLeft w:val="0"/>
      <w:marRight w:val="0"/>
      <w:marTop w:val="0"/>
      <w:marBottom w:val="0"/>
      <w:divBdr>
        <w:top w:val="none" w:sz="0" w:space="0" w:color="auto"/>
        <w:left w:val="none" w:sz="0" w:space="0" w:color="auto"/>
        <w:bottom w:val="none" w:sz="0" w:space="0" w:color="auto"/>
        <w:right w:val="none" w:sz="0" w:space="0" w:color="auto"/>
      </w:divBdr>
    </w:div>
    <w:div w:id="312175758">
      <w:bodyDiv w:val="1"/>
      <w:marLeft w:val="0"/>
      <w:marRight w:val="0"/>
      <w:marTop w:val="0"/>
      <w:marBottom w:val="0"/>
      <w:divBdr>
        <w:top w:val="none" w:sz="0" w:space="0" w:color="auto"/>
        <w:left w:val="none" w:sz="0" w:space="0" w:color="auto"/>
        <w:bottom w:val="none" w:sz="0" w:space="0" w:color="auto"/>
        <w:right w:val="none" w:sz="0" w:space="0" w:color="auto"/>
      </w:divBdr>
    </w:div>
    <w:div w:id="350911730">
      <w:bodyDiv w:val="1"/>
      <w:marLeft w:val="0"/>
      <w:marRight w:val="0"/>
      <w:marTop w:val="0"/>
      <w:marBottom w:val="0"/>
      <w:divBdr>
        <w:top w:val="none" w:sz="0" w:space="0" w:color="auto"/>
        <w:left w:val="none" w:sz="0" w:space="0" w:color="auto"/>
        <w:bottom w:val="none" w:sz="0" w:space="0" w:color="auto"/>
        <w:right w:val="none" w:sz="0" w:space="0" w:color="auto"/>
      </w:divBdr>
    </w:div>
    <w:div w:id="357242337">
      <w:bodyDiv w:val="1"/>
      <w:marLeft w:val="0"/>
      <w:marRight w:val="0"/>
      <w:marTop w:val="0"/>
      <w:marBottom w:val="0"/>
      <w:divBdr>
        <w:top w:val="none" w:sz="0" w:space="0" w:color="auto"/>
        <w:left w:val="none" w:sz="0" w:space="0" w:color="auto"/>
        <w:bottom w:val="none" w:sz="0" w:space="0" w:color="auto"/>
        <w:right w:val="none" w:sz="0" w:space="0" w:color="auto"/>
      </w:divBdr>
    </w:div>
    <w:div w:id="363869193">
      <w:bodyDiv w:val="1"/>
      <w:marLeft w:val="0"/>
      <w:marRight w:val="0"/>
      <w:marTop w:val="0"/>
      <w:marBottom w:val="0"/>
      <w:divBdr>
        <w:top w:val="none" w:sz="0" w:space="0" w:color="auto"/>
        <w:left w:val="none" w:sz="0" w:space="0" w:color="auto"/>
        <w:bottom w:val="none" w:sz="0" w:space="0" w:color="auto"/>
        <w:right w:val="none" w:sz="0" w:space="0" w:color="auto"/>
      </w:divBdr>
    </w:div>
    <w:div w:id="364251865">
      <w:bodyDiv w:val="1"/>
      <w:marLeft w:val="0"/>
      <w:marRight w:val="0"/>
      <w:marTop w:val="0"/>
      <w:marBottom w:val="0"/>
      <w:divBdr>
        <w:top w:val="none" w:sz="0" w:space="0" w:color="auto"/>
        <w:left w:val="none" w:sz="0" w:space="0" w:color="auto"/>
        <w:bottom w:val="none" w:sz="0" w:space="0" w:color="auto"/>
        <w:right w:val="none" w:sz="0" w:space="0" w:color="auto"/>
      </w:divBdr>
    </w:div>
    <w:div w:id="386614068">
      <w:bodyDiv w:val="1"/>
      <w:marLeft w:val="0"/>
      <w:marRight w:val="0"/>
      <w:marTop w:val="0"/>
      <w:marBottom w:val="0"/>
      <w:divBdr>
        <w:top w:val="none" w:sz="0" w:space="0" w:color="auto"/>
        <w:left w:val="none" w:sz="0" w:space="0" w:color="auto"/>
        <w:bottom w:val="none" w:sz="0" w:space="0" w:color="auto"/>
        <w:right w:val="none" w:sz="0" w:space="0" w:color="auto"/>
      </w:divBdr>
    </w:div>
    <w:div w:id="392433496">
      <w:bodyDiv w:val="1"/>
      <w:marLeft w:val="0"/>
      <w:marRight w:val="0"/>
      <w:marTop w:val="0"/>
      <w:marBottom w:val="0"/>
      <w:divBdr>
        <w:top w:val="none" w:sz="0" w:space="0" w:color="auto"/>
        <w:left w:val="none" w:sz="0" w:space="0" w:color="auto"/>
        <w:bottom w:val="none" w:sz="0" w:space="0" w:color="auto"/>
        <w:right w:val="none" w:sz="0" w:space="0" w:color="auto"/>
      </w:divBdr>
    </w:div>
    <w:div w:id="394086222">
      <w:bodyDiv w:val="1"/>
      <w:marLeft w:val="0"/>
      <w:marRight w:val="0"/>
      <w:marTop w:val="0"/>
      <w:marBottom w:val="0"/>
      <w:divBdr>
        <w:top w:val="none" w:sz="0" w:space="0" w:color="auto"/>
        <w:left w:val="none" w:sz="0" w:space="0" w:color="auto"/>
        <w:bottom w:val="none" w:sz="0" w:space="0" w:color="auto"/>
        <w:right w:val="none" w:sz="0" w:space="0" w:color="auto"/>
      </w:divBdr>
      <w:divsChild>
        <w:div w:id="82269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816156">
      <w:bodyDiv w:val="1"/>
      <w:marLeft w:val="0"/>
      <w:marRight w:val="0"/>
      <w:marTop w:val="0"/>
      <w:marBottom w:val="0"/>
      <w:divBdr>
        <w:top w:val="none" w:sz="0" w:space="0" w:color="auto"/>
        <w:left w:val="none" w:sz="0" w:space="0" w:color="auto"/>
        <w:bottom w:val="none" w:sz="0" w:space="0" w:color="auto"/>
        <w:right w:val="none" w:sz="0" w:space="0" w:color="auto"/>
      </w:divBdr>
    </w:div>
    <w:div w:id="403994092">
      <w:bodyDiv w:val="1"/>
      <w:marLeft w:val="0"/>
      <w:marRight w:val="0"/>
      <w:marTop w:val="0"/>
      <w:marBottom w:val="0"/>
      <w:divBdr>
        <w:top w:val="none" w:sz="0" w:space="0" w:color="auto"/>
        <w:left w:val="none" w:sz="0" w:space="0" w:color="auto"/>
        <w:bottom w:val="none" w:sz="0" w:space="0" w:color="auto"/>
        <w:right w:val="none" w:sz="0" w:space="0" w:color="auto"/>
      </w:divBdr>
    </w:div>
    <w:div w:id="408119337">
      <w:bodyDiv w:val="1"/>
      <w:marLeft w:val="0"/>
      <w:marRight w:val="0"/>
      <w:marTop w:val="0"/>
      <w:marBottom w:val="0"/>
      <w:divBdr>
        <w:top w:val="none" w:sz="0" w:space="0" w:color="auto"/>
        <w:left w:val="none" w:sz="0" w:space="0" w:color="auto"/>
        <w:bottom w:val="none" w:sz="0" w:space="0" w:color="auto"/>
        <w:right w:val="none" w:sz="0" w:space="0" w:color="auto"/>
      </w:divBdr>
      <w:divsChild>
        <w:div w:id="1217818906">
          <w:marLeft w:val="0"/>
          <w:marRight w:val="0"/>
          <w:marTop w:val="0"/>
          <w:marBottom w:val="0"/>
          <w:divBdr>
            <w:top w:val="none" w:sz="0" w:space="0" w:color="auto"/>
            <w:left w:val="none" w:sz="0" w:space="0" w:color="auto"/>
            <w:bottom w:val="none" w:sz="0" w:space="0" w:color="auto"/>
            <w:right w:val="none" w:sz="0" w:space="0" w:color="auto"/>
          </w:divBdr>
          <w:divsChild>
            <w:div w:id="7862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92653">
      <w:bodyDiv w:val="1"/>
      <w:marLeft w:val="0"/>
      <w:marRight w:val="0"/>
      <w:marTop w:val="0"/>
      <w:marBottom w:val="0"/>
      <w:divBdr>
        <w:top w:val="none" w:sz="0" w:space="0" w:color="auto"/>
        <w:left w:val="none" w:sz="0" w:space="0" w:color="auto"/>
        <w:bottom w:val="none" w:sz="0" w:space="0" w:color="auto"/>
        <w:right w:val="none" w:sz="0" w:space="0" w:color="auto"/>
      </w:divBdr>
    </w:div>
    <w:div w:id="482283982">
      <w:bodyDiv w:val="1"/>
      <w:marLeft w:val="0"/>
      <w:marRight w:val="0"/>
      <w:marTop w:val="0"/>
      <w:marBottom w:val="0"/>
      <w:divBdr>
        <w:top w:val="none" w:sz="0" w:space="0" w:color="auto"/>
        <w:left w:val="none" w:sz="0" w:space="0" w:color="auto"/>
        <w:bottom w:val="none" w:sz="0" w:space="0" w:color="auto"/>
        <w:right w:val="none" w:sz="0" w:space="0" w:color="auto"/>
      </w:divBdr>
    </w:div>
    <w:div w:id="511646437">
      <w:bodyDiv w:val="1"/>
      <w:marLeft w:val="0"/>
      <w:marRight w:val="0"/>
      <w:marTop w:val="0"/>
      <w:marBottom w:val="0"/>
      <w:divBdr>
        <w:top w:val="none" w:sz="0" w:space="0" w:color="auto"/>
        <w:left w:val="none" w:sz="0" w:space="0" w:color="auto"/>
        <w:bottom w:val="none" w:sz="0" w:space="0" w:color="auto"/>
        <w:right w:val="none" w:sz="0" w:space="0" w:color="auto"/>
      </w:divBdr>
    </w:div>
    <w:div w:id="516120772">
      <w:bodyDiv w:val="1"/>
      <w:marLeft w:val="0"/>
      <w:marRight w:val="0"/>
      <w:marTop w:val="0"/>
      <w:marBottom w:val="0"/>
      <w:divBdr>
        <w:top w:val="none" w:sz="0" w:space="0" w:color="auto"/>
        <w:left w:val="none" w:sz="0" w:space="0" w:color="auto"/>
        <w:bottom w:val="none" w:sz="0" w:space="0" w:color="auto"/>
        <w:right w:val="none" w:sz="0" w:space="0" w:color="auto"/>
      </w:divBdr>
    </w:div>
    <w:div w:id="526022490">
      <w:bodyDiv w:val="1"/>
      <w:marLeft w:val="0"/>
      <w:marRight w:val="0"/>
      <w:marTop w:val="0"/>
      <w:marBottom w:val="0"/>
      <w:divBdr>
        <w:top w:val="none" w:sz="0" w:space="0" w:color="auto"/>
        <w:left w:val="none" w:sz="0" w:space="0" w:color="auto"/>
        <w:bottom w:val="none" w:sz="0" w:space="0" w:color="auto"/>
        <w:right w:val="none" w:sz="0" w:space="0" w:color="auto"/>
      </w:divBdr>
    </w:div>
    <w:div w:id="550921661">
      <w:bodyDiv w:val="1"/>
      <w:marLeft w:val="0"/>
      <w:marRight w:val="0"/>
      <w:marTop w:val="0"/>
      <w:marBottom w:val="0"/>
      <w:divBdr>
        <w:top w:val="none" w:sz="0" w:space="0" w:color="auto"/>
        <w:left w:val="none" w:sz="0" w:space="0" w:color="auto"/>
        <w:bottom w:val="none" w:sz="0" w:space="0" w:color="auto"/>
        <w:right w:val="none" w:sz="0" w:space="0" w:color="auto"/>
      </w:divBdr>
    </w:div>
    <w:div w:id="583950093">
      <w:bodyDiv w:val="1"/>
      <w:marLeft w:val="0"/>
      <w:marRight w:val="0"/>
      <w:marTop w:val="0"/>
      <w:marBottom w:val="0"/>
      <w:divBdr>
        <w:top w:val="none" w:sz="0" w:space="0" w:color="auto"/>
        <w:left w:val="none" w:sz="0" w:space="0" w:color="auto"/>
        <w:bottom w:val="none" w:sz="0" w:space="0" w:color="auto"/>
        <w:right w:val="none" w:sz="0" w:space="0" w:color="auto"/>
      </w:divBdr>
    </w:div>
    <w:div w:id="629747407">
      <w:bodyDiv w:val="1"/>
      <w:marLeft w:val="0"/>
      <w:marRight w:val="0"/>
      <w:marTop w:val="0"/>
      <w:marBottom w:val="0"/>
      <w:divBdr>
        <w:top w:val="none" w:sz="0" w:space="0" w:color="auto"/>
        <w:left w:val="none" w:sz="0" w:space="0" w:color="auto"/>
        <w:bottom w:val="none" w:sz="0" w:space="0" w:color="auto"/>
        <w:right w:val="none" w:sz="0" w:space="0" w:color="auto"/>
      </w:divBdr>
    </w:div>
    <w:div w:id="677393099">
      <w:bodyDiv w:val="1"/>
      <w:marLeft w:val="0"/>
      <w:marRight w:val="0"/>
      <w:marTop w:val="0"/>
      <w:marBottom w:val="0"/>
      <w:divBdr>
        <w:top w:val="none" w:sz="0" w:space="0" w:color="auto"/>
        <w:left w:val="none" w:sz="0" w:space="0" w:color="auto"/>
        <w:bottom w:val="none" w:sz="0" w:space="0" w:color="auto"/>
        <w:right w:val="none" w:sz="0" w:space="0" w:color="auto"/>
      </w:divBdr>
      <w:divsChild>
        <w:div w:id="687759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78541">
      <w:bodyDiv w:val="1"/>
      <w:marLeft w:val="0"/>
      <w:marRight w:val="0"/>
      <w:marTop w:val="0"/>
      <w:marBottom w:val="0"/>
      <w:divBdr>
        <w:top w:val="none" w:sz="0" w:space="0" w:color="auto"/>
        <w:left w:val="none" w:sz="0" w:space="0" w:color="auto"/>
        <w:bottom w:val="none" w:sz="0" w:space="0" w:color="auto"/>
        <w:right w:val="none" w:sz="0" w:space="0" w:color="auto"/>
      </w:divBdr>
    </w:div>
    <w:div w:id="695496751">
      <w:bodyDiv w:val="1"/>
      <w:marLeft w:val="0"/>
      <w:marRight w:val="0"/>
      <w:marTop w:val="0"/>
      <w:marBottom w:val="0"/>
      <w:divBdr>
        <w:top w:val="none" w:sz="0" w:space="0" w:color="auto"/>
        <w:left w:val="none" w:sz="0" w:space="0" w:color="auto"/>
        <w:bottom w:val="none" w:sz="0" w:space="0" w:color="auto"/>
        <w:right w:val="none" w:sz="0" w:space="0" w:color="auto"/>
      </w:divBdr>
    </w:div>
    <w:div w:id="727001015">
      <w:bodyDiv w:val="1"/>
      <w:marLeft w:val="0"/>
      <w:marRight w:val="0"/>
      <w:marTop w:val="0"/>
      <w:marBottom w:val="0"/>
      <w:divBdr>
        <w:top w:val="none" w:sz="0" w:space="0" w:color="auto"/>
        <w:left w:val="none" w:sz="0" w:space="0" w:color="auto"/>
        <w:bottom w:val="none" w:sz="0" w:space="0" w:color="auto"/>
        <w:right w:val="none" w:sz="0" w:space="0" w:color="auto"/>
      </w:divBdr>
    </w:div>
    <w:div w:id="781460349">
      <w:bodyDiv w:val="1"/>
      <w:marLeft w:val="0"/>
      <w:marRight w:val="0"/>
      <w:marTop w:val="0"/>
      <w:marBottom w:val="0"/>
      <w:divBdr>
        <w:top w:val="none" w:sz="0" w:space="0" w:color="auto"/>
        <w:left w:val="none" w:sz="0" w:space="0" w:color="auto"/>
        <w:bottom w:val="none" w:sz="0" w:space="0" w:color="auto"/>
        <w:right w:val="none" w:sz="0" w:space="0" w:color="auto"/>
      </w:divBdr>
    </w:div>
    <w:div w:id="788664650">
      <w:bodyDiv w:val="1"/>
      <w:marLeft w:val="0"/>
      <w:marRight w:val="0"/>
      <w:marTop w:val="0"/>
      <w:marBottom w:val="0"/>
      <w:divBdr>
        <w:top w:val="none" w:sz="0" w:space="0" w:color="auto"/>
        <w:left w:val="none" w:sz="0" w:space="0" w:color="auto"/>
        <w:bottom w:val="none" w:sz="0" w:space="0" w:color="auto"/>
        <w:right w:val="none" w:sz="0" w:space="0" w:color="auto"/>
      </w:divBdr>
    </w:div>
    <w:div w:id="833952185">
      <w:bodyDiv w:val="1"/>
      <w:marLeft w:val="0"/>
      <w:marRight w:val="0"/>
      <w:marTop w:val="0"/>
      <w:marBottom w:val="0"/>
      <w:divBdr>
        <w:top w:val="none" w:sz="0" w:space="0" w:color="auto"/>
        <w:left w:val="none" w:sz="0" w:space="0" w:color="auto"/>
        <w:bottom w:val="none" w:sz="0" w:space="0" w:color="auto"/>
        <w:right w:val="none" w:sz="0" w:space="0" w:color="auto"/>
      </w:divBdr>
    </w:div>
    <w:div w:id="851145513">
      <w:bodyDiv w:val="1"/>
      <w:marLeft w:val="0"/>
      <w:marRight w:val="0"/>
      <w:marTop w:val="0"/>
      <w:marBottom w:val="0"/>
      <w:divBdr>
        <w:top w:val="none" w:sz="0" w:space="0" w:color="auto"/>
        <w:left w:val="none" w:sz="0" w:space="0" w:color="auto"/>
        <w:bottom w:val="none" w:sz="0" w:space="0" w:color="auto"/>
        <w:right w:val="none" w:sz="0" w:space="0" w:color="auto"/>
      </w:divBdr>
    </w:div>
    <w:div w:id="855539030">
      <w:bodyDiv w:val="1"/>
      <w:marLeft w:val="0"/>
      <w:marRight w:val="0"/>
      <w:marTop w:val="0"/>
      <w:marBottom w:val="0"/>
      <w:divBdr>
        <w:top w:val="none" w:sz="0" w:space="0" w:color="auto"/>
        <w:left w:val="none" w:sz="0" w:space="0" w:color="auto"/>
        <w:bottom w:val="none" w:sz="0" w:space="0" w:color="auto"/>
        <w:right w:val="none" w:sz="0" w:space="0" w:color="auto"/>
      </w:divBdr>
    </w:div>
    <w:div w:id="870917964">
      <w:bodyDiv w:val="1"/>
      <w:marLeft w:val="0"/>
      <w:marRight w:val="0"/>
      <w:marTop w:val="0"/>
      <w:marBottom w:val="0"/>
      <w:divBdr>
        <w:top w:val="none" w:sz="0" w:space="0" w:color="auto"/>
        <w:left w:val="none" w:sz="0" w:space="0" w:color="auto"/>
        <w:bottom w:val="none" w:sz="0" w:space="0" w:color="auto"/>
        <w:right w:val="none" w:sz="0" w:space="0" w:color="auto"/>
      </w:divBdr>
    </w:div>
    <w:div w:id="965312004">
      <w:bodyDiv w:val="1"/>
      <w:marLeft w:val="0"/>
      <w:marRight w:val="0"/>
      <w:marTop w:val="0"/>
      <w:marBottom w:val="0"/>
      <w:divBdr>
        <w:top w:val="none" w:sz="0" w:space="0" w:color="auto"/>
        <w:left w:val="none" w:sz="0" w:space="0" w:color="auto"/>
        <w:bottom w:val="none" w:sz="0" w:space="0" w:color="auto"/>
        <w:right w:val="none" w:sz="0" w:space="0" w:color="auto"/>
      </w:divBdr>
    </w:div>
    <w:div w:id="983240218">
      <w:bodyDiv w:val="1"/>
      <w:marLeft w:val="0"/>
      <w:marRight w:val="0"/>
      <w:marTop w:val="0"/>
      <w:marBottom w:val="0"/>
      <w:divBdr>
        <w:top w:val="none" w:sz="0" w:space="0" w:color="auto"/>
        <w:left w:val="none" w:sz="0" w:space="0" w:color="auto"/>
        <w:bottom w:val="none" w:sz="0" w:space="0" w:color="auto"/>
        <w:right w:val="none" w:sz="0" w:space="0" w:color="auto"/>
      </w:divBdr>
    </w:div>
    <w:div w:id="989287043">
      <w:bodyDiv w:val="1"/>
      <w:marLeft w:val="0"/>
      <w:marRight w:val="0"/>
      <w:marTop w:val="0"/>
      <w:marBottom w:val="0"/>
      <w:divBdr>
        <w:top w:val="none" w:sz="0" w:space="0" w:color="auto"/>
        <w:left w:val="none" w:sz="0" w:space="0" w:color="auto"/>
        <w:bottom w:val="none" w:sz="0" w:space="0" w:color="auto"/>
        <w:right w:val="none" w:sz="0" w:space="0" w:color="auto"/>
      </w:divBdr>
    </w:div>
    <w:div w:id="1002005833">
      <w:bodyDiv w:val="1"/>
      <w:marLeft w:val="0"/>
      <w:marRight w:val="0"/>
      <w:marTop w:val="0"/>
      <w:marBottom w:val="0"/>
      <w:divBdr>
        <w:top w:val="none" w:sz="0" w:space="0" w:color="auto"/>
        <w:left w:val="none" w:sz="0" w:space="0" w:color="auto"/>
        <w:bottom w:val="none" w:sz="0" w:space="0" w:color="auto"/>
        <w:right w:val="none" w:sz="0" w:space="0" w:color="auto"/>
      </w:divBdr>
    </w:div>
    <w:div w:id="1056975504">
      <w:bodyDiv w:val="1"/>
      <w:marLeft w:val="0"/>
      <w:marRight w:val="0"/>
      <w:marTop w:val="0"/>
      <w:marBottom w:val="0"/>
      <w:divBdr>
        <w:top w:val="none" w:sz="0" w:space="0" w:color="auto"/>
        <w:left w:val="none" w:sz="0" w:space="0" w:color="auto"/>
        <w:bottom w:val="none" w:sz="0" w:space="0" w:color="auto"/>
        <w:right w:val="none" w:sz="0" w:space="0" w:color="auto"/>
      </w:divBdr>
    </w:div>
    <w:div w:id="1059137676">
      <w:bodyDiv w:val="1"/>
      <w:marLeft w:val="0"/>
      <w:marRight w:val="0"/>
      <w:marTop w:val="0"/>
      <w:marBottom w:val="0"/>
      <w:divBdr>
        <w:top w:val="none" w:sz="0" w:space="0" w:color="auto"/>
        <w:left w:val="none" w:sz="0" w:space="0" w:color="auto"/>
        <w:bottom w:val="none" w:sz="0" w:space="0" w:color="auto"/>
        <w:right w:val="none" w:sz="0" w:space="0" w:color="auto"/>
      </w:divBdr>
    </w:div>
    <w:div w:id="1084838356">
      <w:bodyDiv w:val="1"/>
      <w:marLeft w:val="0"/>
      <w:marRight w:val="0"/>
      <w:marTop w:val="0"/>
      <w:marBottom w:val="0"/>
      <w:divBdr>
        <w:top w:val="none" w:sz="0" w:space="0" w:color="auto"/>
        <w:left w:val="none" w:sz="0" w:space="0" w:color="auto"/>
        <w:bottom w:val="none" w:sz="0" w:space="0" w:color="auto"/>
        <w:right w:val="none" w:sz="0" w:space="0" w:color="auto"/>
      </w:divBdr>
    </w:div>
    <w:div w:id="1088965886">
      <w:bodyDiv w:val="1"/>
      <w:marLeft w:val="0"/>
      <w:marRight w:val="0"/>
      <w:marTop w:val="0"/>
      <w:marBottom w:val="0"/>
      <w:divBdr>
        <w:top w:val="none" w:sz="0" w:space="0" w:color="auto"/>
        <w:left w:val="none" w:sz="0" w:space="0" w:color="auto"/>
        <w:bottom w:val="none" w:sz="0" w:space="0" w:color="auto"/>
        <w:right w:val="none" w:sz="0" w:space="0" w:color="auto"/>
      </w:divBdr>
    </w:div>
    <w:div w:id="1115096439">
      <w:bodyDiv w:val="1"/>
      <w:marLeft w:val="0"/>
      <w:marRight w:val="0"/>
      <w:marTop w:val="0"/>
      <w:marBottom w:val="0"/>
      <w:divBdr>
        <w:top w:val="none" w:sz="0" w:space="0" w:color="auto"/>
        <w:left w:val="none" w:sz="0" w:space="0" w:color="auto"/>
        <w:bottom w:val="none" w:sz="0" w:space="0" w:color="auto"/>
        <w:right w:val="none" w:sz="0" w:space="0" w:color="auto"/>
      </w:divBdr>
    </w:div>
    <w:div w:id="1121533294">
      <w:bodyDiv w:val="1"/>
      <w:marLeft w:val="0"/>
      <w:marRight w:val="0"/>
      <w:marTop w:val="0"/>
      <w:marBottom w:val="0"/>
      <w:divBdr>
        <w:top w:val="none" w:sz="0" w:space="0" w:color="auto"/>
        <w:left w:val="none" w:sz="0" w:space="0" w:color="auto"/>
        <w:bottom w:val="none" w:sz="0" w:space="0" w:color="auto"/>
        <w:right w:val="none" w:sz="0" w:space="0" w:color="auto"/>
      </w:divBdr>
    </w:div>
    <w:div w:id="1126660673">
      <w:bodyDiv w:val="1"/>
      <w:marLeft w:val="0"/>
      <w:marRight w:val="0"/>
      <w:marTop w:val="0"/>
      <w:marBottom w:val="0"/>
      <w:divBdr>
        <w:top w:val="none" w:sz="0" w:space="0" w:color="auto"/>
        <w:left w:val="none" w:sz="0" w:space="0" w:color="auto"/>
        <w:bottom w:val="none" w:sz="0" w:space="0" w:color="auto"/>
        <w:right w:val="none" w:sz="0" w:space="0" w:color="auto"/>
      </w:divBdr>
    </w:div>
    <w:div w:id="1134560470">
      <w:bodyDiv w:val="1"/>
      <w:marLeft w:val="0"/>
      <w:marRight w:val="0"/>
      <w:marTop w:val="0"/>
      <w:marBottom w:val="0"/>
      <w:divBdr>
        <w:top w:val="none" w:sz="0" w:space="0" w:color="auto"/>
        <w:left w:val="none" w:sz="0" w:space="0" w:color="auto"/>
        <w:bottom w:val="none" w:sz="0" w:space="0" w:color="auto"/>
        <w:right w:val="none" w:sz="0" w:space="0" w:color="auto"/>
      </w:divBdr>
    </w:div>
    <w:div w:id="1155102635">
      <w:bodyDiv w:val="1"/>
      <w:marLeft w:val="0"/>
      <w:marRight w:val="0"/>
      <w:marTop w:val="0"/>
      <w:marBottom w:val="0"/>
      <w:divBdr>
        <w:top w:val="none" w:sz="0" w:space="0" w:color="auto"/>
        <w:left w:val="none" w:sz="0" w:space="0" w:color="auto"/>
        <w:bottom w:val="none" w:sz="0" w:space="0" w:color="auto"/>
        <w:right w:val="none" w:sz="0" w:space="0" w:color="auto"/>
      </w:divBdr>
    </w:div>
    <w:div w:id="1178999934">
      <w:bodyDiv w:val="1"/>
      <w:marLeft w:val="0"/>
      <w:marRight w:val="0"/>
      <w:marTop w:val="0"/>
      <w:marBottom w:val="0"/>
      <w:divBdr>
        <w:top w:val="none" w:sz="0" w:space="0" w:color="auto"/>
        <w:left w:val="none" w:sz="0" w:space="0" w:color="auto"/>
        <w:bottom w:val="none" w:sz="0" w:space="0" w:color="auto"/>
        <w:right w:val="none" w:sz="0" w:space="0" w:color="auto"/>
      </w:divBdr>
    </w:div>
    <w:div w:id="1218053385">
      <w:bodyDiv w:val="1"/>
      <w:marLeft w:val="0"/>
      <w:marRight w:val="0"/>
      <w:marTop w:val="0"/>
      <w:marBottom w:val="0"/>
      <w:divBdr>
        <w:top w:val="none" w:sz="0" w:space="0" w:color="auto"/>
        <w:left w:val="none" w:sz="0" w:space="0" w:color="auto"/>
        <w:bottom w:val="none" w:sz="0" w:space="0" w:color="auto"/>
        <w:right w:val="none" w:sz="0" w:space="0" w:color="auto"/>
      </w:divBdr>
    </w:div>
    <w:div w:id="1251700927">
      <w:bodyDiv w:val="1"/>
      <w:marLeft w:val="0"/>
      <w:marRight w:val="0"/>
      <w:marTop w:val="0"/>
      <w:marBottom w:val="0"/>
      <w:divBdr>
        <w:top w:val="none" w:sz="0" w:space="0" w:color="auto"/>
        <w:left w:val="none" w:sz="0" w:space="0" w:color="auto"/>
        <w:bottom w:val="none" w:sz="0" w:space="0" w:color="auto"/>
        <w:right w:val="none" w:sz="0" w:space="0" w:color="auto"/>
      </w:divBdr>
    </w:div>
    <w:div w:id="1257247845">
      <w:bodyDiv w:val="1"/>
      <w:marLeft w:val="0"/>
      <w:marRight w:val="0"/>
      <w:marTop w:val="0"/>
      <w:marBottom w:val="0"/>
      <w:divBdr>
        <w:top w:val="none" w:sz="0" w:space="0" w:color="auto"/>
        <w:left w:val="none" w:sz="0" w:space="0" w:color="auto"/>
        <w:bottom w:val="none" w:sz="0" w:space="0" w:color="auto"/>
        <w:right w:val="none" w:sz="0" w:space="0" w:color="auto"/>
      </w:divBdr>
    </w:div>
    <w:div w:id="1257330366">
      <w:bodyDiv w:val="1"/>
      <w:marLeft w:val="0"/>
      <w:marRight w:val="0"/>
      <w:marTop w:val="0"/>
      <w:marBottom w:val="0"/>
      <w:divBdr>
        <w:top w:val="none" w:sz="0" w:space="0" w:color="auto"/>
        <w:left w:val="none" w:sz="0" w:space="0" w:color="auto"/>
        <w:bottom w:val="none" w:sz="0" w:space="0" w:color="auto"/>
        <w:right w:val="none" w:sz="0" w:space="0" w:color="auto"/>
      </w:divBdr>
    </w:div>
    <w:div w:id="1272007853">
      <w:bodyDiv w:val="1"/>
      <w:marLeft w:val="0"/>
      <w:marRight w:val="0"/>
      <w:marTop w:val="0"/>
      <w:marBottom w:val="0"/>
      <w:divBdr>
        <w:top w:val="none" w:sz="0" w:space="0" w:color="auto"/>
        <w:left w:val="none" w:sz="0" w:space="0" w:color="auto"/>
        <w:bottom w:val="none" w:sz="0" w:space="0" w:color="auto"/>
        <w:right w:val="none" w:sz="0" w:space="0" w:color="auto"/>
      </w:divBdr>
    </w:div>
    <w:div w:id="1287273284">
      <w:bodyDiv w:val="1"/>
      <w:marLeft w:val="0"/>
      <w:marRight w:val="0"/>
      <w:marTop w:val="0"/>
      <w:marBottom w:val="0"/>
      <w:divBdr>
        <w:top w:val="none" w:sz="0" w:space="0" w:color="auto"/>
        <w:left w:val="none" w:sz="0" w:space="0" w:color="auto"/>
        <w:bottom w:val="none" w:sz="0" w:space="0" w:color="auto"/>
        <w:right w:val="none" w:sz="0" w:space="0" w:color="auto"/>
      </w:divBdr>
    </w:div>
    <w:div w:id="1299143303">
      <w:bodyDiv w:val="1"/>
      <w:marLeft w:val="0"/>
      <w:marRight w:val="0"/>
      <w:marTop w:val="0"/>
      <w:marBottom w:val="0"/>
      <w:divBdr>
        <w:top w:val="none" w:sz="0" w:space="0" w:color="auto"/>
        <w:left w:val="none" w:sz="0" w:space="0" w:color="auto"/>
        <w:bottom w:val="none" w:sz="0" w:space="0" w:color="auto"/>
        <w:right w:val="none" w:sz="0" w:space="0" w:color="auto"/>
      </w:divBdr>
    </w:div>
    <w:div w:id="1310671183">
      <w:bodyDiv w:val="1"/>
      <w:marLeft w:val="0"/>
      <w:marRight w:val="0"/>
      <w:marTop w:val="0"/>
      <w:marBottom w:val="0"/>
      <w:divBdr>
        <w:top w:val="none" w:sz="0" w:space="0" w:color="auto"/>
        <w:left w:val="none" w:sz="0" w:space="0" w:color="auto"/>
        <w:bottom w:val="none" w:sz="0" w:space="0" w:color="auto"/>
        <w:right w:val="none" w:sz="0" w:space="0" w:color="auto"/>
      </w:divBdr>
    </w:div>
    <w:div w:id="1361586770">
      <w:bodyDiv w:val="1"/>
      <w:marLeft w:val="0"/>
      <w:marRight w:val="0"/>
      <w:marTop w:val="0"/>
      <w:marBottom w:val="0"/>
      <w:divBdr>
        <w:top w:val="none" w:sz="0" w:space="0" w:color="auto"/>
        <w:left w:val="none" w:sz="0" w:space="0" w:color="auto"/>
        <w:bottom w:val="none" w:sz="0" w:space="0" w:color="auto"/>
        <w:right w:val="none" w:sz="0" w:space="0" w:color="auto"/>
      </w:divBdr>
    </w:div>
    <w:div w:id="1383820626">
      <w:bodyDiv w:val="1"/>
      <w:marLeft w:val="0"/>
      <w:marRight w:val="0"/>
      <w:marTop w:val="0"/>
      <w:marBottom w:val="0"/>
      <w:divBdr>
        <w:top w:val="none" w:sz="0" w:space="0" w:color="auto"/>
        <w:left w:val="none" w:sz="0" w:space="0" w:color="auto"/>
        <w:bottom w:val="none" w:sz="0" w:space="0" w:color="auto"/>
        <w:right w:val="none" w:sz="0" w:space="0" w:color="auto"/>
      </w:divBdr>
      <w:divsChild>
        <w:div w:id="1069766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4401">
      <w:bodyDiv w:val="1"/>
      <w:marLeft w:val="0"/>
      <w:marRight w:val="0"/>
      <w:marTop w:val="0"/>
      <w:marBottom w:val="0"/>
      <w:divBdr>
        <w:top w:val="none" w:sz="0" w:space="0" w:color="auto"/>
        <w:left w:val="none" w:sz="0" w:space="0" w:color="auto"/>
        <w:bottom w:val="none" w:sz="0" w:space="0" w:color="auto"/>
        <w:right w:val="none" w:sz="0" w:space="0" w:color="auto"/>
      </w:divBdr>
    </w:div>
    <w:div w:id="1392540612">
      <w:bodyDiv w:val="1"/>
      <w:marLeft w:val="0"/>
      <w:marRight w:val="0"/>
      <w:marTop w:val="0"/>
      <w:marBottom w:val="0"/>
      <w:divBdr>
        <w:top w:val="none" w:sz="0" w:space="0" w:color="auto"/>
        <w:left w:val="none" w:sz="0" w:space="0" w:color="auto"/>
        <w:bottom w:val="none" w:sz="0" w:space="0" w:color="auto"/>
        <w:right w:val="none" w:sz="0" w:space="0" w:color="auto"/>
      </w:divBdr>
    </w:div>
    <w:div w:id="1393191623">
      <w:bodyDiv w:val="1"/>
      <w:marLeft w:val="0"/>
      <w:marRight w:val="0"/>
      <w:marTop w:val="0"/>
      <w:marBottom w:val="0"/>
      <w:divBdr>
        <w:top w:val="none" w:sz="0" w:space="0" w:color="auto"/>
        <w:left w:val="none" w:sz="0" w:space="0" w:color="auto"/>
        <w:bottom w:val="none" w:sz="0" w:space="0" w:color="auto"/>
        <w:right w:val="none" w:sz="0" w:space="0" w:color="auto"/>
      </w:divBdr>
    </w:div>
    <w:div w:id="1394111631">
      <w:bodyDiv w:val="1"/>
      <w:marLeft w:val="0"/>
      <w:marRight w:val="0"/>
      <w:marTop w:val="0"/>
      <w:marBottom w:val="0"/>
      <w:divBdr>
        <w:top w:val="none" w:sz="0" w:space="0" w:color="auto"/>
        <w:left w:val="none" w:sz="0" w:space="0" w:color="auto"/>
        <w:bottom w:val="none" w:sz="0" w:space="0" w:color="auto"/>
        <w:right w:val="none" w:sz="0" w:space="0" w:color="auto"/>
      </w:divBdr>
    </w:div>
    <w:div w:id="1394884944">
      <w:bodyDiv w:val="1"/>
      <w:marLeft w:val="0"/>
      <w:marRight w:val="0"/>
      <w:marTop w:val="0"/>
      <w:marBottom w:val="0"/>
      <w:divBdr>
        <w:top w:val="none" w:sz="0" w:space="0" w:color="auto"/>
        <w:left w:val="none" w:sz="0" w:space="0" w:color="auto"/>
        <w:bottom w:val="none" w:sz="0" w:space="0" w:color="auto"/>
        <w:right w:val="none" w:sz="0" w:space="0" w:color="auto"/>
      </w:divBdr>
    </w:div>
    <w:div w:id="1401098653">
      <w:bodyDiv w:val="1"/>
      <w:marLeft w:val="0"/>
      <w:marRight w:val="0"/>
      <w:marTop w:val="0"/>
      <w:marBottom w:val="0"/>
      <w:divBdr>
        <w:top w:val="none" w:sz="0" w:space="0" w:color="auto"/>
        <w:left w:val="none" w:sz="0" w:space="0" w:color="auto"/>
        <w:bottom w:val="none" w:sz="0" w:space="0" w:color="auto"/>
        <w:right w:val="none" w:sz="0" w:space="0" w:color="auto"/>
      </w:divBdr>
    </w:div>
    <w:div w:id="1408919057">
      <w:bodyDiv w:val="1"/>
      <w:marLeft w:val="0"/>
      <w:marRight w:val="0"/>
      <w:marTop w:val="0"/>
      <w:marBottom w:val="0"/>
      <w:divBdr>
        <w:top w:val="none" w:sz="0" w:space="0" w:color="auto"/>
        <w:left w:val="none" w:sz="0" w:space="0" w:color="auto"/>
        <w:bottom w:val="none" w:sz="0" w:space="0" w:color="auto"/>
        <w:right w:val="none" w:sz="0" w:space="0" w:color="auto"/>
      </w:divBdr>
    </w:div>
    <w:div w:id="1421099958">
      <w:bodyDiv w:val="1"/>
      <w:marLeft w:val="0"/>
      <w:marRight w:val="0"/>
      <w:marTop w:val="0"/>
      <w:marBottom w:val="0"/>
      <w:divBdr>
        <w:top w:val="none" w:sz="0" w:space="0" w:color="auto"/>
        <w:left w:val="none" w:sz="0" w:space="0" w:color="auto"/>
        <w:bottom w:val="none" w:sz="0" w:space="0" w:color="auto"/>
        <w:right w:val="none" w:sz="0" w:space="0" w:color="auto"/>
      </w:divBdr>
    </w:div>
    <w:div w:id="1462386156">
      <w:bodyDiv w:val="1"/>
      <w:marLeft w:val="0"/>
      <w:marRight w:val="0"/>
      <w:marTop w:val="0"/>
      <w:marBottom w:val="0"/>
      <w:divBdr>
        <w:top w:val="none" w:sz="0" w:space="0" w:color="auto"/>
        <w:left w:val="none" w:sz="0" w:space="0" w:color="auto"/>
        <w:bottom w:val="none" w:sz="0" w:space="0" w:color="auto"/>
        <w:right w:val="none" w:sz="0" w:space="0" w:color="auto"/>
      </w:divBdr>
    </w:div>
    <w:div w:id="1473137721">
      <w:bodyDiv w:val="1"/>
      <w:marLeft w:val="0"/>
      <w:marRight w:val="0"/>
      <w:marTop w:val="0"/>
      <w:marBottom w:val="0"/>
      <w:divBdr>
        <w:top w:val="none" w:sz="0" w:space="0" w:color="auto"/>
        <w:left w:val="none" w:sz="0" w:space="0" w:color="auto"/>
        <w:bottom w:val="none" w:sz="0" w:space="0" w:color="auto"/>
        <w:right w:val="none" w:sz="0" w:space="0" w:color="auto"/>
      </w:divBdr>
    </w:div>
    <w:div w:id="1474828009">
      <w:bodyDiv w:val="1"/>
      <w:marLeft w:val="0"/>
      <w:marRight w:val="0"/>
      <w:marTop w:val="0"/>
      <w:marBottom w:val="0"/>
      <w:divBdr>
        <w:top w:val="none" w:sz="0" w:space="0" w:color="auto"/>
        <w:left w:val="none" w:sz="0" w:space="0" w:color="auto"/>
        <w:bottom w:val="none" w:sz="0" w:space="0" w:color="auto"/>
        <w:right w:val="none" w:sz="0" w:space="0" w:color="auto"/>
      </w:divBdr>
    </w:div>
    <w:div w:id="1479300517">
      <w:bodyDiv w:val="1"/>
      <w:marLeft w:val="0"/>
      <w:marRight w:val="0"/>
      <w:marTop w:val="0"/>
      <w:marBottom w:val="0"/>
      <w:divBdr>
        <w:top w:val="none" w:sz="0" w:space="0" w:color="auto"/>
        <w:left w:val="none" w:sz="0" w:space="0" w:color="auto"/>
        <w:bottom w:val="none" w:sz="0" w:space="0" w:color="auto"/>
        <w:right w:val="none" w:sz="0" w:space="0" w:color="auto"/>
      </w:divBdr>
    </w:div>
    <w:div w:id="1484007918">
      <w:bodyDiv w:val="1"/>
      <w:marLeft w:val="0"/>
      <w:marRight w:val="0"/>
      <w:marTop w:val="0"/>
      <w:marBottom w:val="0"/>
      <w:divBdr>
        <w:top w:val="none" w:sz="0" w:space="0" w:color="auto"/>
        <w:left w:val="none" w:sz="0" w:space="0" w:color="auto"/>
        <w:bottom w:val="none" w:sz="0" w:space="0" w:color="auto"/>
        <w:right w:val="none" w:sz="0" w:space="0" w:color="auto"/>
      </w:divBdr>
    </w:div>
    <w:div w:id="1487627248">
      <w:bodyDiv w:val="1"/>
      <w:marLeft w:val="0"/>
      <w:marRight w:val="0"/>
      <w:marTop w:val="0"/>
      <w:marBottom w:val="0"/>
      <w:divBdr>
        <w:top w:val="none" w:sz="0" w:space="0" w:color="auto"/>
        <w:left w:val="none" w:sz="0" w:space="0" w:color="auto"/>
        <w:bottom w:val="none" w:sz="0" w:space="0" w:color="auto"/>
        <w:right w:val="none" w:sz="0" w:space="0" w:color="auto"/>
      </w:divBdr>
    </w:div>
    <w:div w:id="1512060429">
      <w:bodyDiv w:val="1"/>
      <w:marLeft w:val="0"/>
      <w:marRight w:val="0"/>
      <w:marTop w:val="0"/>
      <w:marBottom w:val="0"/>
      <w:divBdr>
        <w:top w:val="none" w:sz="0" w:space="0" w:color="auto"/>
        <w:left w:val="none" w:sz="0" w:space="0" w:color="auto"/>
        <w:bottom w:val="none" w:sz="0" w:space="0" w:color="auto"/>
        <w:right w:val="none" w:sz="0" w:space="0" w:color="auto"/>
      </w:divBdr>
    </w:div>
    <w:div w:id="1515221550">
      <w:bodyDiv w:val="1"/>
      <w:marLeft w:val="0"/>
      <w:marRight w:val="0"/>
      <w:marTop w:val="0"/>
      <w:marBottom w:val="0"/>
      <w:divBdr>
        <w:top w:val="none" w:sz="0" w:space="0" w:color="auto"/>
        <w:left w:val="none" w:sz="0" w:space="0" w:color="auto"/>
        <w:bottom w:val="none" w:sz="0" w:space="0" w:color="auto"/>
        <w:right w:val="none" w:sz="0" w:space="0" w:color="auto"/>
      </w:divBdr>
    </w:div>
    <w:div w:id="1531338866">
      <w:bodyDiv w:val="1"/>
      <w:marLeft w:val="0"/>
      <w:marRight w:val="0"/>
      <w:marTop w:val="0"/>
      <w:marBottom w:val="0"/>
      <w:divBdr>
        <w:top w:val="none" w:sz="0" w:space="0" w:color="auto"/>
        <w:left w:val="none" w:sz="0" w:space="0" w:color="auto"/>
        <w:bottom w:val="none" w:sz="0" w:space="0" w:color="auto"/>
        <w:right w:val="none" w:sz="0" w:space="0" w:color="auto"/>
      </w:divBdr>
    </w:div>
    <w:div w:id="1554387845">
      <w:bodyDiv w:val="1"/>
      <w:marLeft w:val="0"/>
      <w:marRight w:val="0"/>
      <w:marTop w:val="0"/>
      <w:marBottom w:val="0"/>
      <w:divBdr>
        <w:top w:val="none" w:sz="0" w:space="0" w:color="auto"/>
        <w:left w:val="none" w:sz="0" w:space="0" w:color="auto"/>
        <w:bottom w:val="none" w:sz="0" w:space="0" w:color="auto"/>
        <w:right w:val="none" w:sz="0" w:space="0" w:color="auto"/>
      </w:divBdr>
    </w:div>
    <w:div w:id="1558131501">
      <w:bodyDiv w:val="1"/>
      <w:marLeft w:val="0"/>
      <w:marRight w:val="0"/>
      <w:marTop w:val="0"/>
      <w:marBottom w:val="0"/>
      <w:divBdr>
        <w:top w:val="none" w:sz="0" w:space="0" w:color="auto"/>
        <w:left w:val="none" w:sz="0" w:space="0" w:color="auto"/>
        <w:bottom w:val="none" w:sz="0" w:space="0" w:color="auto"/>
        <w:right w:val="none" w:sz="0" w:space="0" w:color="auto"/>
      </w:divBdr>
    </w:div>
    <w:div w:id="1561165811">
      <w:bodyDiv w:val="1"/>
      <w:marLeft w:val="0"/>
      <w:marRight w:val="0"/>
      <w:marTop w:val="0"/>
      <w:marBottom w:val="0"/>
      <w:divBdr>
        <w:top w:val="none" w:sz="0" w:space="0" w:color="auto"/>
        <w:left w:val="none" w:sz="0" w:space="0" w:color="auto"/>
        <w:bottom w:val="none" w:sz="0" w:space="0" w:color="auto"/>
        <w:right w:val="none" w:sz="0" w:space="0" w:color="auto"/>
      </w:divBdr>
    </w:div>
    <w:div w:id="1599365689">
      <w:bodyDiv w:val="1"/>
      <w:marLeft w:val="0"/>
      <w:marRight w:val="0"/>
      <w:marTop w:val="0"/>
      <w:marBottom w:val="0"/>
      <w:divBdr>
        <w:top w:val="none" w:sz="0" w:space="0" w:color="auto"/>
        <w:left w:val="none" w:sz="0" w:space="0" w:color="auto"/>
        <w:bottom w:val="none" w:sz="0" w:space="0" w:color="auto"/>
        <w:right w:val="none" w:sz="0" w:space="0" w:color="auto"/>
      </w:divBdr>
    </w:div>
    <w:div w:id="1604651843">
      <w:bodyDiv w:val="1"/>
      <w:marLeft w:val="0"/>
      <w:marRight w:val="0"/>
      <w:marTop w:val="0"/>
      <w:marBottom w:val="0"/>
      <w:divBdr>
        <w:top w:val="none" w:sz="0" w:space="0" w:color="auto"/>
        <w:left w:val="none" w:sz="0" w:space="0" w:color="auto"/>
        <w:bottom w:val="none" w:sz="0" w:space="0" w:color="auto"/>
        <w:right w:val="none" w:sz="0" w:space="0" w:color="auto"/>
      </w:divBdr>
    </w:div>
    <w:div w:id="1607693251">
      <w:bodyDiv w:val="1"/>
      <w:marLeft w:val="0"/>
      <w:marRight w:val="0"/>
      <w:marTop w:val="0"/>
      <w:marBottom w:val="0"/>
      <w:divBdr>
        <w:top w:val="none" w:sz="0" w:space="0" w:color="auto"/>
        <w:left w:val="none" w:sz="0" w:space="0" w:color="auto"/>
        <w:bottom w:val="none" w:sz="0" w:space="0" w:color="auto"/>
        <w:right w:val="none" w:sz="0" w:space="0" w:color="auto"/>
      </w:divBdr>
    </w:div>
    <w:div w:id="1629969029">
      <w:bodyDiv w:val="1"/>
      <w:marLeft w:val="0"/>
      <w:marRight w:val="0"/>
      <w:marTop w:val="0"/>
      <w:marBottom w:val="0"/>
      <w:divBdr>
        <w:top w:val="none" w:sz="0" w:space="0" w:color="auto"/>
        <w:left w:val="none" w:sz="0" w:space="0" w:color="auto"/>
        <w:bottom w:val="none" w:sz="0" w:space="0" w:color="auto"/>
        <w:right w:val="none" w:sz="0" w:space="0" w:color="auto"/>
      </w:divBdr>
    </w:div>
    <w:div w:id="1666589465">
      <w:bodyDiv w:val="1"/>
      <w:marLeft w:val="0"/>
      <w:marRight w:val="0"/>
      <w:marTop w:val="0"/>
      <w:marBottom w:val="0"/>
      <w:divBdr>
        <w:top w:val="none" w:sz="0" w:space="0" w:color="auto"/>
        <w:left w:val="none" w:sz="0" w:space="0" w:color="auto"/>
        <w:bottom w:val="none" w:sz="0" w:space="0" w:color="auto"/>
        <w:right w:val="none" w:sz="0" w:space="0" w:color="auto"/>
      </w:divBdr>
    </w:div>
    <w:div w:id="1671442693">
      <w:bodyDiv w:val="1"/>
      <w:marLeft w:val="0"/>
      <w:marRight w:val="0"/>
      <w:marTop w:val="0"/>
      <w:marBottom w:val="0"/>
      <w:divBdr>
        <w:top w:val="none" w:sz="0" w:space="0" w:color="auto"/>
        <w:left w:val="none" w:sz="0" w:space="0" w:color="auto"/>
        <w:bottom w:val="none" w:sz="0" w:space="0" w:color="auto"/>
        <w:right w:val="none" w:sz="0" w:space="0" w:color="auto"/>
      </w:divBdr>
    </w:div>
    <w:div w:id="1687822933">
      <w:bodyDiv w:val="1"/>
      <w:marLeft w:val="0"/>
      <w:marRight w:val="0"/>
      <w:marTop w:val="0"/>
      <w:marBottom w:val="0"/>
      <w:divBdr>
        <w:top w:val="none" w:sz="0" w:space="0" w:color="auto"/>
        <w:left w:val="none" w:sz="0" w:space="0" w:color="auto"/>
        <w:bottom w:val="none" w:sz="0" w:space="0" w:color="auto"/>
        <w:right w:val="none" w:sz="0" w:space="0" w:color="auto"/>
      </w:divBdr>
    </w:div>
    <w:div w:id="1693873716">
      <w:bodyDiv w:val="1"/>
      <w:marLeft w:val="0"/>
      <w:marRight w:val="0"/>
      <w:marTop w:val="0"/>
      <w:marBottom w:val="0"/>
      <w:divBdr>
        <w:top w:val="none" w:sz="0" w:space="0" w:color="auto"/>
        <w:left w:val="none" w:sz="0" w:space="0" w:color="auto"/>
        <w:bottom w:val="none" w:sz="0" w:space="0" w:color="auto"/>
        <w:right w:val="none" w:sz="0" w:space="0" w:color="auto"/>
      </w:divBdr>
    </w:div>
    <w:div w:id="1715498301">
      <w:bodyDiv w:val="1"/>
      <w:marLeft w:val="0"/>
      <w:marRight w:val="0"/>
      <w:marTop w:val="0"/>
      <w:marBottom w:val="0"/>
      <w:divBdr>
        <w:top w:val="none" w:sz="0" w:space="0" w:color="auto"/>
        <w:left w:val="none" w:sz="0" w:space="0" w:color="auto"/>
        <w:bottom w:val="none" w:sz="0" w:space="0" w:color="auto"/>
        <w:right w:val="none" w:sz="0" w:space="0" w:color="auto"/>
      </w:divBdr>
    </w:div>
    <w:div w:id="1753819945">
      <w:bodyDiv w:val="1"/>
      <w:marLeft w:val="0"/>
      <w:marRight w:val="0"/>
      <w:marTop w:val="0"/>
      <w:marBottom w:val="0"/>
      <w:divBdr>
        <w:top w:val="none" w:sz="0" w:space="0" w:color="auto"/>
        <w:left w:val="none" w:sz="0" w:space="0" w:color="auto"/>
        <w:bottom w:val="none" w:sz="0" w:space="0" w:color="auto"/>
        <w:right w:val="none" w:sz="0" w:space="0" w:color="auto"/>
      </w:divBdr>
    </w:div>
    <w:div w:id="1764959062">
      <w:bodyDiv w:val="1"/>
      <w:marLeft w:val="0"/>
      <w:marRight w:val="0"/>
      <w:marTop w:val="0"/>
      <w:marBottom w:val="0"/>
      <w:divBdr>
        <w:top w:val="none" w:sz="0" w:space="0" w:color="auto"/>
        <w:left w:val="none" w:sz="0" w:space="0" w:color="auto"/>
        <w:bottom w:val="none" w:sz="0" w:space="0" w:color="auto"/>
        <w:right w:val="none" w:sz="0" w:space="0" w:color="auto"/>
      </w:divBdr>
    </w:div>
    <w:div w:id="1768500243">
      <w:bodyDiv w:val="1"/>
      <w:marLeft w:val="0"/>
      <w:marRight w:val="0"/>
      <w:marTop w:val="0"/>
      <w:marBottom w:val="0"/>
      <w:divBdr>
        <w:top w:val="none" w:sz="0" w:space="0" w:color="auto"/>
        <w:left w:val="none" w:sz="0" w:space="0" w:color="auto"/>
        <w:bottom w:val="none" w:sz="0" w:space="0" w:color="auto"/>
        <w:right w:val="none" w:sz="0" w:space="0" w:color="auto"/>
      </w:divBdr>
    </w:div>
    <w:div w:id="1772168055">
      <w:bodyDiv w:val="1"/>
      <w:marLeft w:val="0"/>
      <w:marRight w:val="0"/>
      <w:marTop w:val="0"/>
      <w:marBottom w:val="0"/>
      <w:divBdr>
        <w:top w:val="none" w:sz="0" w:space="0" w:color="auto"/>
        <w:left w:val="none" w:sz="0" w:space="0" w:color="auto"/>
        <w:bottom w:val="none" w:sz="0" w:space="0" w:color="auto"/>
        <w:right w:val="none" w:sz="0" w:space="0" w:color="auto"/>
      </w:divBdr>
    </w:div>
    <w:div w:id="1772583591">
      <w:bodyDiv w:val="1"/>
      <w:marLeft w:val="0"/>
      <w:marRight w:val="0"/>
      <w:marTop w:val="0"/>
      <w:marBottom w:val="0"/>
      <w:divBdr>
        <w:top w:val="none" w:sz="0" w:space="0" w:color="auto"/>
        <w:left w:val="none" w:sz="0" w:space="0" w:color="auto"/>
        <w:bottom w:val="none" w:sz="0" w:space="0" w:color="auto"/>
        <w:right w:val="none" w:sz="0" w:space="0" w:color="auto"/>
      </w:divBdr>
    </w:div>
    <w:div w:id="1781486509">
      <w:bodyDiv w:val="1"/>
      <w:marLeft w:val="0"/>
      <w:marRight w:val="0"/>
      <w:marTop w:val="0"/>
      <w:marBottom w:val="0"/>
      <w:divBdr>
        <w:top w:val="none" w:sz="0" w:space="0" w:color="auto"/>
        <w:left w:val="none" w:sz="0" w:space="0" w:color="auto"/>
        <w:bottom w:val="none" w:sz="0" w:space="0" w:color="auto"/>
        <w:right w:val="none" w:sz="0" w:space="0" w:color="auto"/>
      </w:divBdr>
    </w:div>
    <w:div w:id="1794598525">
      <w:bodyDiv w:val="1"/>
      <w:marLeft w:val="0"/>
      <w:marRight w:val="0"/>
      <w:marTop w:val="0"/>
      <w:marBottom w:val="0"/>
      <w:divBdr>
        <w:top w:val="none" w:sz="0" w:space="0" w:color="auto"/>
        <w:left w:val="none" w:sz="0" w:space="0" w:color="auto"/>
        <w:bottom w:val="none" w:sz="0" w:space="0" w:color="auto"/>
        <w:right w:val="none" w:sz="0" w:space="0" w:color="auto"/>
      </w:divBdr>
      <w:divsChild>
        <w:div w:id="1083647932">
          <w:marLeft w:val="0"/>
          <w:marRight w:val="0"/>
          <w:marTop w:val="0"/>
          <w:marBottom w:val="0"/>
          <w:divBdr>
            <w:top w:val="none" w:sz="0" w:space="0" w:color="auto"/>
            <w:left w:val="none" w:sz="0" w:space="0" w:color="auto"/>
            <w:bottom w:val="none" w:sz="0" w:space="0" w:color="auto"/>
            <w:right w:val="none" w:sz="0" w:space="0" w:color="auto"/>
          </w:divBdr>
        </w:div>
        <w:div w:id="807169565">
          <w:marLeft w:val="0"/>
          <w:marRight w:val="0"/>
          <w:marTop w:val="0"/>
          <w:marBottom w:val="0"/>
          <w:divBdr>
            <w:top w:val="none" w:sz="0" w:space="0" w:color="auto"/>
            <w:left w:val="none" w:sz="0" w:space="0" w:color="auto"/>
            <w:bottom w:val="none" w:sz="0" w:space="0" w:color="auto"/>
            <w:right w:val="none" w:sz="0" w:space="0" w:color="auto"/>
          </w:divBdr>
        </w:div>
        <w:div w:id="2059624171">
          <w:marLeft w:val="0"/>
          <w:marRight w:val="0"/>
          <w:marTop w:val="0"/>
          <w:marBottom w:val="0"/>
          <w:divBdr>
            <w:top w:val="none" w:sz="0" w:space="0" w:color="auto"/>
            <w:left w:val="none" w:sz="0" w:space="0" w:color="auto"/>
            <w:bottom w:val="none" w:sz="0" w:space="0" w:color="auto"/>
            <w:right w:val="none" w:sz="0" w:space="0" w:color="auto"/>
          </w:divBdr>
        </w:div>
        <w:div w:id="2112117454">
          <w:marLeft w:val="0"/>
          <w:marRight w:val="0"/>
          <w:marTop w:val="0"/>
          <w:marBottom w:val="0"/>
          <w:divBdr>
            <w:top w:val="none" w:sz="0" w:space="0" w:color="auto"/>
            <w:left w:val="none" w:sz="0" w:space="0" w:color="auto"/>
            <w:bottom w:val="none" w:sz="0" w:space="0" w:color="auto"/>
            <w:right w:val="none" w:sz="0" w:space="0" w:color="auto"/>
          </w:divBdr>
        </w:div>
        <w:div w:id="373389365">
          <w:marLeft w:val="0"/>
          <w:marRight w:val="0"/>
          <w:marTop w:val="0"/>
          <w:marBottom w:val="0"/>
          <w:divBdr>
            <w:top w:val="none" w:sz="0" w:space="0" w:color="auto"/>
            <w:left w:val="none" w:sz="0" w:space="0" w:color="auto"/>
            <w:bottom w:val="none" w:sz="0" w:space="0" w:color="auto"/>
            <w:right w:val="none" w:sz="0" w:space="0" w:color="auto"/>
          </w:divBdr>
        </w:div>
        <w:div w:id="290281371">
          <w:marLeft w:val="0"/>
          <w:marRight w:val="0"/>
          <w:marTop w:val="0"/>
          <w:marBottom w:val="0"/>
          <w:divBdr>
            <w:top w:val="none" w:sz="0" w:space="0" w:color="auto"/>
            <w:left w:val="none" w:sz="0" w:space="0" w:color="auto"/>
            <w:bottom w:val="none" w:sz="0" w:space="0" w:color="auto"/>
            <w:right w:val="none" w:sz="0" w:space="0" w:color="auto"/>
          </w:divBdr>
        </w:div>
        <w:div w:id="1682276161">
          <w:marLeft w:val="0"/>
          <w:marRight w:val="0"/>
          <w:marTop w:val="0"/>
          <w:marBottom w:val="0"/>
          <w:divBdr>
            <w:top w:val="none" w:sz="0" w:space="0" w:color="auto"/>
            <w:left w:val="none" w:sz="0" w:space="0" w:color="auto"/>
            <w:bottom w:val="none" w:sz="0" w:space="0" w:color="auto"/>
            <w:right w:val="none" w:sz="0" w:space="0" w:color="auto"/>
          </w:divBdr>
        </w:div>
        <w:div w:id="1571230037">
          <w:marLeft w:val="0"/>
          <w:marRight w:val="0"/>
          <w:marTop w:val="0"/>
          <w:marBottom w:val="0"/>
          <w:divBdr>
            <w:top w:val="none" w:sz="0" w:space="0" w:color="auto"/>
            <w:left w:val="none" w:sz="0" w:space="0" w:color="auto"/>
            <w:bottom w:val="none" w:sz="0" w:space="0" w:color="auto"/>
            <w:right w:val="none" w:sz="0" w:space="0" w:color="auto"/>
          </w:divBdr>
        </w:div>
      </w:divsChild>
    </w:div>
    <w:div w:id="1811900972">
      <w:bodyDiv w:val="1"/>
      <w:marLeft w:val="0"/>
      <w:marRight w:val="0"/>
      <w:marTop w:val="0"/>
      <w:marBottom w:val="0"/>
      <w:divBdr>
        <w:top w:val="none" w:sz="0" w:space="0" w:color="auto"/>
        <w:left w:val="none" w:sz="0" w:space="0" w:color="auto"/>
        <w:bottom w:val="none" w:sz="0" w:space="0" w:color="auto"/>
        <w:right w:val="none" w:sz="0" w:space="0" w:color="auto"/>
      </w:divBdr>
    </w:div>
    <w:div w:id="1813326525">
      <w:bodyDiv w:val="1"/>
      <w:marLeft w:val="0"/>
      <w:marRight w:val="0"/>
      <w:marTop w:val="0"/>
      <w:marBottom w:val="0"/>
      <w:divBdr>
        <w:top w:val="none" w:sz="0" w:space="0" w:color="auto"/>
        <w:left w:val="none" w:sz="0" w:space="0" w:color="auto"/>
        <w:bottom w:val="none" w:sz="0" w:space="0" w:color="auto"/>
        <w:right w:val="none" w:sz="0" w:space="0" w:color="auto"/>
      </w:divBdr>
    </w:div>
    <w:div w:id="1821192459">
      <w:bodyDiv w:val="1"/>
      <w:marLeft w:val="0"/>
      <w:marRight w:val="0"/>
      <w:marTop w:val="0"/>
      <w:marBottom w:val="0"/>
      <w:divBdr>
        <w:top w:val="none" w:sz="0" w:space="0" w:color="auto"/>
        <w:left w:val="none" w:sz="0" w:space="0" w:color="auto"/>
        <w:bottom w:val="none" w:sz="0" w:space="0" w:color="auto"/>
        <w:right w:val="none" w:sz="0" w:space="0" w:color="auto"/>
      </w:divBdr>
    </w:div>
    <w:div w:id="1823960363">
      <w:bodyDiv w:val="1"/>
      <w:marLeft w:val="0"/>
      <w:marRight w:val="0"/>
      <w:marTop w:val="0"/>
      <w:marBottom w:val="0"/>
      <w:divBdr>
        <w:top w:val="none" w:sz="0" w:space="0" w:color="auto"/>
        <w:left w:val="none" w:sz="0" w:space="0" w:color="auto"/>
        <w:bottom w:val="none" w:sz="0" w:space="0" w:color="auto"/>
        <w:right w:val="none" w:sz="0" w:space="0" w:color="auto"/>
      </w:divBdr>
    </w:div>
    <w:div w:id="1829709266">
      <w:bodyDiv w:val="1"/>
      <w:marLeft w:val="0"/>
      <w:marRight w:val="0"/>
      <w:marTop w:val="0"/>
      <w:marBottom w:val="0"/>
      <w:divBdr>
        <w:top w:val="none" w:sz="0" w:space="0" w:color="auto"/>
        <w:left w:val="none" w:sz="0" w:space="0" w:color="auto"/>
        <w:bottom w:val="none" w:sz="0" w:space="0" w:color="auto"/>
        <w:right w:val="none" w:sz="0" w:space="0" w:color="auto"/>
      </w:divBdr>
    </w:div>
    <w:div w:id="1834636544">
      <w:bodyDiv w:val="1"/>
      <w:marLeft w:val="0"/>
      <w:marRight w:val="0"/>
      <w:marTop w:val="0"/>
      <w:marBottom w:val="0"/>
      <w:divBdr>
        <w:top w:val="none" w:sz="0" w:space="0" w:color="auto"/>
        <w:left w:val="none" w:sz="0" w:space="0" w:color="auto"/>
        <w:bottom w:val="none" w:sz="0" w:space="0" w:color="auto"/>
        <w:right w:val="none" w:sz="0" w:space="0" w:color="auto"/>
      </w:divBdr>
    </w:div>
    <w:div w:id="1841581195">
      <w:bodyDiv w:val="1"/>
      <w:marLeft w:val="0"/>
      <w:marRight w:val="0"/>
      <w:marTop w:val="0"/>
      <w:marBottom w:val="0"/>
      <w:divBdr>
        <w:top w:val="none" w:sz="0" w:space="0" w:color="auto"/>
        <w:left w:val="none" w:sz="0" w:space="0" w:color="auto"/>
        <w:bottom w:val="none" w:sz="0" w:space="0" w:color="auto"/>
        <w:right w:val="none" w:sz="0" w:space="0" w:color="auto"/>
      </w:divBdr>
    </w:div>
    <w:div w:id="1852065569">
      <w:bodyDiv w:val="1"/>
      <w:marLeft w:val="0"/>
      <w:marRight w:val="0"/>
      <w:marTop w:val="0"/>
      <w:marBottom w:val="0"/>
      <w:divBdr>
        <w:top w:val="none" w:sz="0" w:space="0" w:color="auto"/>
        <w:left w:val="none" w:sz="0" w:space="0" w:color="auto"/>
        <w:bottom w:val="none" w:sz="0" w:space="0" w:color="auto"/>
        <w:right w:val="none" w:sz="0" w:space="0" w:color="auto"/>
      </w:divBdr>
    </w:div>
    <w:div w:id="1854415749">
      <w:bodyDiv w:val="1"/>
      <w:marLeft w:val="0"/>
      <w:marRight w:val="0"/>
      <w:marTop w:val="0"/>
      <w:marBottom w:val="0"/>
      <w:divBdr>
        <w:top w:val="none" w:sz="0" w:space="0" w:color="auto"/>
        <w:left w:val="none" w:sz="0" w:space="0" w:color="auto"/>
        <w:bottom w:val="none" w:sz="0" w:space="0" w:color="auto"/>
        <w:right w:val="none" w:sz="0" w:space="0" w:color="auto"/>
      </w:divBdr>
    </w:div>
    <w:div w:id="1879201739">
      <w:bodyDiv w:val="1"/>
      <w:marLeft w:val="0"/>
      <w:marRight w:val="0"/>
      <w:marTop w:val="0"/>
      <w:marBottom w:val="0"/>
      <w:divBdr>
        <w:top w:val="none" w:sz="0" w:space="0" w:color="auto"/>
        <w:left w:val="none" w:sz="0" w:space="0" w:color="auto"/>
        <w:bottom w:val="none" w:sz="0" w:space="0" w:color="auto"/>
        <w:right w:val="none" w:sz="0" w:space="0" w:color="auto"/>
      </w:divBdr>
    </w:div>
    <w:div w:id="1881628004">
      <w:bodyDiv w:val="1"/>
      <w:marLeft w:val="0"/>
      <w:marRight w:val="0"/>
      <w:marTop w:val="0"/>
      <w:marBottom w:val="0"/>
      <w:divBdr>
        <w:top w:val="none" w:sz="0" w:space="0" w:color="auto"/>
        <w:left w:val="none" w:sz="0" w:space="0" w:color="auto"/>
        <w:bottom w:val="none" w:sz="0" w:space="0" w:color="auto"/>
        <w:right w:val="none" w:sz="0" w:space="0" w:color="auto"/>
      </w:divBdr>
    </w:div>
    <w:div w:id="1889955702">
      <w:bodyDiv w:val="1"/>
      <w:marLeft w:val="0"/>
      <w:marRight w:val="0"/>
      <w:marTop w:val="0"/>
      <w:marBottom w:val="0"/>
      <w:divBdr>
        <w:top w:val="none" w:sz="0" w:space="0" w:color="auto"/>
        <w:left w:val="none" w:sz="0" w:space="0" w:color="auto"/>
        <w:bottom w:val="none" w:sz="0" w:space="0" w:color="auto"/>
        <w:right w:val="none" w:sz="0" w:space="0" w:color="auto"/>
      </w:divBdr>
    </w:div>
    <w:div w:id="1890922607">
      <w:bodyDiv w:val="1"/>
      <w:marLeft w:val="0"/>
      <w:marRight w:val="0"/>
      <w:marTop w:val="0"/>
      <w:marBottom w:val="0"/>
      <w:divBdr>
        <w:top w:val="none" w:sz="0" w:space="0" w:color="auto"/>
        <w:left w:val="none" w:sz="0" w:space="0" w:color="auto"/>
        <w:bottom w:val="none" w:sz="0" w:space="0" w:color="auto"/>
        <w:right w:val="none" w:sz="0" w:space="0" w:color="auto"/>
      </w:divBdr>
    </w:div>
    <w:div w:id="1892305837">
      <w:bodyDiv w:val="1"/>
      <w:marLeft w:val="0"/>
      <w:marRight w:val="0"/>
      <w:marTop w:val="0"/>
      <w:marBottom w:val="0"/>
      <w:divBdr>
        <w:top w:val="none" w:sz="0" w:space="0" w:color="auto"/>
        <w:left w:val="none" w:sz="0" w:space="0" w:color="auto"/>
        <w:bottom w:val="none" w:sz="0" w:space="0" w:color="auto"/>
        <w:right w:val="none" w:sz="0" w:space="0" w:color="auto"/>
      </w:divBdr>
    </w:div>
    <w:div w:id="1901863495">
      <w:bodyDiv w:val="1"/>
      <w:marLeft w:val="0"/>
      <w:marRight w:val="0"/>
      <w:marTop w:val="0"/>
      <w:marBottom w:val="0"/>
      <w:divBdr>
        <w:top w:val="none" w:sz="0" w:space="0" w:color="auto"/>
        <w:left w:val="none" w:sz="0" w:space="0" w:color="auto"/>
        <w:bottom w:val="none" w:sz="0" w:space="0" w:color="auto"/>
        <w:right w:val="none" w:sz="0" w:space="0" w:color="auto"/>
      </w:divBdr>
    </w:div>
    <w:div w:id="1902523939">
      <w:bodyDiv w:val="1"/>
      <w:marLeft w:val="0"/>
      <w:marRight w:val="0"/>
      <w:marTop w:val="0"/>
      <w:marBottom w:val="0"/>
      <w:divBdr>
        <w:top w:val="none" w:sz="0" w:space="0" w:color="auto"/>
        <w:left w:val="none" w:sz="0" w:space="0" w:color="auto"/>
        <w:bottom w:val="none" w:sz="0" w:space="0" w:color="auto"/>
        <w:right w:val="none" w:sz="0" w:space="0" w:color="auto"/>
      </w:divBdr>
    </w:div>
    <w:div w:id="1920409849">
      <w:bodyDiv w:val="1"/>
      <w:marLeft w:val="0"/>
      <w:marRight w:val="0"/>
      <w:marTop w:val="0"/>
      <w:marBottom w:val="0"/>
      <w:divBdr>
        <w:top w:val="none" w:sz="0" w:space="0" w:color="auto"/>
        <w:left w:val="none" w:sz="0" w:space="0" w:color="auto"/>
        <w:bottom w:val="none" w:sz="0" w:space="0" w:color="auto"/>
        <w:right w:val="none" w:sz="0" w:space="0" w:color="auto"/>
      </w:divBdr>
    </w:div>
    <w:div w:id="1961716547">
      <w:bodyDiv w:val="1"/>
      <w:marLeft w:val="0"/>
      <w:marRight w:val="0"/>
      <w:marTop w:val="0"/>
      <w:marBottom w:val="0"/>
      <w:divBdr>
        <w:top w:val="none" w:sz="0" w:space="0" w:color="auto"/>
        <w:left w:val="none" w:sz="0" w:space="0" w:color="auto"/>
        <w:bottom w:val="none" w:sz="0" w:space="0" w:color="auto"/>
        <w:right w:val="none" w:sz="0" w:space="0" w:color="auto"/>
      </w:divBdr>
    </w:div>
    <w:div w:id="2001499394">
      <w:bodyDiv w:val="1"/>
      <w:marLeft w:val="0"/>
      <w:marRight w:val="0"/>
      <w:marTop w:val="0"/>
      <w:marBottom w:val="0"/>
      <w:divBdr>
        <w:top w:val="none" w:sz="0" w:space="0" w:color="auto"/>
        <w:left w:val="none" w:sz="0" w:space="0" w:color="auto"/>
        <w:bottom w:val="none" w:sz="0" w:space="0" w:color="auto"/>
        <w:right w:val="none" w:sz="0" w:space="0" w:color="auto"/>
      </w:divBdr>
    </w:div>
    <w:div w:id="2007322944">
      <w:bodyDiv w:val="1"/>
      <w:marLeft w:val="0"/>
      <w:marRight w:val="0"/>
      <w:marTop w:val="0"/>
      <w:marBottom w:val="0"/>
      <w:divBdr>
        <w:top w:val="none" w:sz="0" w:space="0" w:color="auto"/>
        <w:left w:val="none" w:sz="0" w:space="0" w:color="auto"/>
        <w:bottom w:val="none" w:sz="0" w:space="0" w:color="auto"/>
        <w:right w:val="none" w:sz="0" w:space="0" w:color="auto"/>
      </w:divBdr>
    </w:div>
    <w:div w:id="2079159855">
      <w:bodyDiv w:val="1"/>
      <w:marLeft w:val="0"/>
      <w:marRight w:val="0"/>
      <w:marTop w:val="0"/>
      <w:marBottom w:val="0"/>
      <w:divBdr>
        <w:top w:val="none" w:sz="0" w:space="0" w:color="auto"/>
        <w:left w:val="none" w:sz="0" w:space="0" w:color="auto"/>
        <w:bottom w:val="none" w:sz="0" w:space="0" w:color="auto"/>
        <w:right w:val="none" w:sz="0" w:space="0" w:color="auto"/>
      </w:divBdr>
    </w:div>
    <w:div w:id="2083746747">
      <w:bodyDiv w:val="1"/>
      <w:marLeft w:val="0"/>
      <w:marRight w:val="0"/>
      <w:marTop w:val="0"/>
      <w:marBottom w:val="0"/>
      <w:divBdr>
        <w:top w:val="none" w:sz="0" w:space="0" w:color="auto"/>
        <w:left w:val="none" w:sz="0" w:space="0" w:color="auto"/>
        <w:bottom w:val="none" w:sz="0" w:space="0" w:color="auto"/>
        <w:right w:val="none" w:sz="0" w:space="0" w:color="auto"/>
      </w:divBdr>
    </w:div>
    <w:div w:id="211066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SC">
      <a:dk1>
        <a:sysClr val="windowText" lastClr="000000"/>
      </a:dk1>
      <a:lt1>
        <a:sysClr val="window" lastClr="FFFFFF"/>
      </a:lt1>
      <a:dk2>
        <a:srgbClr val="44546A"/>
      </a:dk2>
      <a:lt2>
        <a:srgbClr val="E7E6E6"/>
      </a:lt2>
      <a:accent1>
        <a:srgbClr val="21578A"/>
      </a:accent1>
      <a:accent2>
        <a:srgbClr val="73000A"/>
      </a:accent2>
      <a:accent3>
        <a:srgbClr val="A5A5A5"/>
      </a:accent3>
      <a:accent4>
        <a:srgbClr val="D7A900"/>
      </a:accent4>
      <a:accent5>
        <a:srgbClr val="3CB6CE"/>
      </a:accent5>
      <a:accent6>
        <a:srgbClr val="427730"/>
      </a:accent6>
      <a:hlink>
        <a:srgbClr val="0563C1"/>
      </a:hlink>
      <a:folHlink>
        <a:srgbClr val="B6BF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aa1408-02a6-4d05-85c1-23d087295277" xsi:nil="true"/>
    <lcf76f155ced4ddcb4097134ff3c332f xmlns="d27dd7e3-189b-40ed-ab3e-b20907a36d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519CF646AB84887D35B169A9BB7FB" ma:contentTypeVersion="13" ma:contentTypeDescription="Create a new document." ma:contentTypeScope="" ma:versionID="cadbd41eb6e8e72bc0cf6a4e9dabaa8f">
  <xsd:schema xmlns:xsd="http://www.w3.org/2001/XMLSchema" xmlns:xs="http://www.w3.org/2001/XMLSchema" xmlns:p="http://schemas.microsoft.com/office/2006/metadata/properties" xmlns:ns2="d27dd7e3-189b-40ed-ab3e-b20907a36d21" xmlns:ns3="bcaa1408-02a6-4d05-85c1-23d087295277" targetNamespace="http://schemas.microsoft.com/office/2006/metadata/properties" ma:root="true" ma:fieldsID="1e10686fb9beb2d0bde75a31892b02bd" ns2:_="" ns3:_="">
    <xsd:import namespace="d27dd7e3-189b-40ed-ab3e-b20907a36d21"/>
    <xsd:import namespace="bcaa1408-02a6-4d05-85c1-23d0872952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dd7e3-189b-40ed-ab3e-b20907a36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0eb1200-ba6e-4cde-9974-9e593fd12a0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a1408-02a6-4d05-85c1-23d0872952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32cc62-dbea-44bb-b74d-a07021cbd339}" ma:internalName="TaxCatchAll" ma:showField="CatchAllData" ma:web="bcaa1408-02a6-4d05-85c1-23d087295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035A8-835C-4E30-8112-11C33F5E0C63}">
  <ds:schemaRefs>
    <ds:schemaRef ds:uri="http://schemas.microsoft.com/office/2006/metadata/properties"/>
    <ds:schemaRef ds:uri="http://schemas.microsoft.com/office/infopath/2007/PartnerControls"/>
    <ds:schemaRef ds:uri="bcaa1408-02a6-4d05-85c1-23d087295277"/>
    <ds:schemaRef ds:uri="d27dd7e3-189b-40ed-ab3e-b20907a36d21"/>
  </ds:schemaRefs>
</ds:datastoreItem>
</file>

<file path=customXml/itemProps2.xml><?xml version="1.0" encoding="utf-8"?>
<ds:datastoreItem xmlns:ds="http://schemas.openxmlformats.org/officeDocument/2006/customXml" ds:itemID="{B21A756F-19A2-43B6-8243-0A197C4B7010}">
  <ds:schemaRefs>
    <ds:schemaRef ds:uri="http://schemas.microsoft.com/sharepoint/v3/contenttype/forms"/>
  </ds:schemaRefs>
</ds:datastoreItem>
</file>

<file path=customXml/itemProps3.xml><?xml version="1.0" encoding="utf-8"?>
<ds:datastoreItem xmlns:ds="http://schemas.openxmlformats.org/officeDocument/2006/customXml" ds:itemID="{8E22F895-D849-4F28-B80F-1C633858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dd7e3-189b-40ed-ab3e-b20907a36d21"/>
    <ds:schemaRef ds:uri="bcaa1408-02a6-4d05-85c1-23d087295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4540</Words>
  <Characters>25881</Characters>
  <Application>Microsoft Office Word</Application>
  <DocSecurity>0</DocSecurity>
  <Lines>215</Lines>
  <Paragraphs>60</Paragraphs>
  <ScaleCrop>false</ScaleCrop>
  <Company/>
  <LinksUpToDate>false</LinksUpToDate>
  <CharactersWithSpaces>30361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 Kimberley</dc:creator>
  <cp:keywords/>
  <dc:description/>
  <cp:lastModifiedBy>Pruitt, Kimberley</cp:lastModifiedBy>
  <cp:revision>113</cp:revision>
  <dcterms:created xsi:type="dcterms:W3CDTF">2025-06-30T22:59:00Z</dcterms:created>
  <dcterms:modified xsi:type="dcterms:W3CDTF">2025-07-30T15:21:00Z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0x010100413519CF646AB84887D35B169A9BB7FB</vt:lpwstr>
  </property>
  <property fmtid="{D5CDD505-2E9C-101B-9397-08002B2CF9AE}" pid="3" name="MediaServiceImageTags">
    <vt:lpwstr/>
  </property>
</Properties>
</file>